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0D499" w14:textId="7EC08754" w:rsidR="006D5E8A" w:rsidRDefault="00743334" w:rsidP="005755BD">
      <w:pPr>
        <w:jc w:val="center"/>
        <w:rPr>
          <w:rFonts w:ascii="Arial" w:hAnsi="Arial" w:cs="Arial"/>
          <w:b/>
          <w:sz w:val="24"/>
          <w:u w:val="single"/>
        </w:rPr>
      </w:pPr>
      <w:r>
        <w:rPr>
          <w:rFonts w:ascii="Arial" w:hAnsi="Arial" w:cs="Arial"/>
          <w:b/>
          <w:sz w:val="24"/>
          <w:u w:val="single"/>
        </w:rPr>
        <w:t xml:space="preserve">Safe4Summer: </w:t>
      </w:r>
      <w:r w:rsidR="005747BF">
        <w:rPr>
          <w:rFonts w:ascii="Arial" w:hAnsi="Arial" w:cs="Arial"/>
          <w:b/>
          <w:sz w:val="24"/>
          <w:u w:val="single"/>
        </w:rPr>
        <w:t xml:space="preserve">Anti-Social Behaviour </w:t>
      </w:r>
      <w:r w:rsidR="005755BD">
        <w:rPr>
          <w:rFonts w:ascii="Arial" w:hAnsi="Arial" w:cs="Arial"/>
          <w:b/>
          <w:sz w:val="24"/>
          <w:u w:val="single"/>
        </w:rPr>
        <w:t xml:space="preserve">Secondary </w:t>
      </w:r>
      <w:r w:rsidR="005747BF">
        <w:rPr>
          <w:rFonts w:ascii="Arial" w:hAnsi="Arial" w:cs="Arial"/>
          <w:b/>
          <w:sz w:val="24"/>
          <w:u w:val="single"/>
        </w:rPr>
        <w:t xml:space="preserve">School </w:t>
      </w:r>
      <w:r w:rsidR="00A321F8">
        <w:rPr>
          <w:rFonts w:ascii="Arial" w:hAnsi="Arial" w:cs="Arial"/>
          <w:b/>
          <w:sz w:val="24"/>
          <w:u w:val="single"/>
        </w:rPr>
        <w:t>Lesson Plan</w:t>
      </w:r>
      <w:r w:rsidR="005747BF">
        <w:rPr>
          <w:rFonts w:ascii="Arial" w:hAnsi="Arial" w:cs="Arial"/>
          <w:b/>
          <w:sz w:val="24"/>
          <w:u w:val="single"/>
        </w:rPr>
        <w:t xml:space="preserve"> for Delivery</w:t>
      </w:r>
    </w:p>
    <w:p w14:paraId="2775EA81" w14:textId="77777777" w:rsidR="00FE1095" w:rsidRDefault="00FE1095" w:rsidP="00FE1095">
      <w:pPr>
        <w:rPr>
          <w:rFonts w:ascii="Arial" w:hAnsi="Arial" w:cs="Arial"/>
          <w:b/>
          <w:bCs/>
        </w:rPr>
      </w:pPr>
    </w:p>
    <w:p w14:paraId="47259BA9" w14:textId="1DDC4CAA" w:rsidR="00FE1095" w:rsidRDefault="00FE1095" w:rsidP="00FE1095">
      <w:pPr>
        <w:rPr>
          <w:rFonts w:ascii="Arial" w:hAnsi="Arial" w:cs="Arial"/>
          <w:b/>
          <w:bCs/>
        </w:rPr>
      </w:pPr>
      <w:r w:rsidRPr="009E084E">
        <w:rPr>
          <w:rFonts w:ascii="Arial" w:hAnsi="Arial" w:cs="Arial"/>
          <w:b/>
          <w:bCs/>
        </w:rPr>
        <w:t>Programme of Study for PSHE Education:</w:t>
      </w:r>
    </w:p>
    <w:p w14:paraId="3C5C9B01" w14:textId="71B21B0C" w:rsidR="00A321F8" w:rsidRPr="00FE1095" w:rsidRDefault="00FE1095" w:rsidP="00A321F8">
      <w:pPr>
        <w:rPr>
          <w:rFonts w:ascii="Arial" w:hAnsi="Arial" w:cs="Arial"/>
          <w:b/>
          <w:bCs/>
        </w:rPr>
      </w:pPr>
      <w:r w:rsidRPr="006C6058">
        <w:rPr>
          <w:rFonts w:ascii="Arial" w:hAnsi="Arial" w:cs="Arial"/>
          <w:b/>
          <w:bCs/>
        </w:rPr>
        <w:t>Managing risk and personal safety</w:t>
      </w:r>
      <w:r>
        <w:rPr>
          <w:rFonts w:ascii="Arial" w:hAnsi="Arial" w:cs="Arial"/>
          <w:b/>
          <w:bCs/>
        </w:rPr>
        <w:t xml:space="preserve"> and </w:t>
      </w:r>
      <w:r w:rsidRPr="006C6058">
        <w:rPr>
          <w:rFonts w:ascii="Arial" w:hAnsi="Arial" w:cs="Arial"/>
          <w:b/>
          <w:bCs/>
        </w:rPr>
        <w:t>Social influences</w:t>
      </w:r>
      <w:r>
        <w:rPr>
          <w:rFonts w:ascii="Arial" w:hAnsi="Arial" w:cs="Arial"/>
          <w:b/>
          <w:bCs/>
        </w:rPr>
        <w:t xml:space="preserve"> section. </w:t>
      </w:r>
    </w:p>
    <w:tbl>
      <w:tblPr>
        <w:tblStyle w:val="TableGrid"/>
        <w:tblW w:w="8221" w:type="dxa"/>
        <w:tblInd w:w="-572" w:type="dxa"/>
        <w:tblLook w:val="04A0" w:firstRow="1" w:lastRow="0" w:firstColumn="1" w:lastColumn="0" w:noHBand="0" w:noVBand="1"/>
      </w:tblPr>
      <w:tblGrid>
        <w:gridCol w:w="709"/>
        <w:gridCol w:w="7512"/>
      </w:tblGrid>
      <w:tr w:rsidR="00FE1095" w14:paraId="6C472D47" w14:textId="363323FC" w:rsidTr="00FE1095">
        <w:tc>
          <w:tcPr>
            <w:tcW w:w="709" w:type="dxa"/>
          </w:tcPr>
          <w:p w14:paraId="6F866BBB" w14:textId="5BBE0D2F" w:rsidR="00FE1095" w:rsidRDefault="00FE1095" w:rsidP="006D5E8A">
            <w:pPr>
              <w:rPr>
                <w:rFonts w:ascii="Arial" w:hAnsi="Arial" w:cs="Arial"/>
              </w:rPr>
            </w:pPr>
            <w:r>
              <w:rPr>
                <w:rFonts w:ascii="Arial" w:hAnsi="Arial" w:cs="Arial"/>
              </w:rPr>
              <w:t>KS3</w:t>
            </w:r>
          </w:p>
          <w:p w14:paraId="2F21C706" w14:textId="77777777" w:rsidR="00FE1095" w:rsidRDefault="00FE1095" w:rsidP="006D5E8A">
            <w:pPr>
              <w:rPr>
                <w:rFonts w:ascii="Arial" w:hAnsi="Arial" w:cs="Arial"/>
              </w:rPr>
            </w:pPr>
          </w:p>
          <w:p w14:paraId="0E1E17CF" w14:textId="12DFCF56" w:rsidR="00FE1095" w:rsidRDefault="00FE1095" w:rsidP="006D5E8A">
            <w:pPr>
              <w:rPr>
                <w:rFonts w:ascii="Arial" w:hAnsi="Arial" w:cs="Arial"/>
              </w:rPr>
            </w:pPr>
          </w:p>
        </w:tc>
        <w:tc>
          <w:tcPr>
            <w:tcW w:w="7512" w:type="dxa"/>
          </w:tcPr>
          <w:p w14:paraId="2B7249ED" w14:textId="7B75391A" w:rsidR="00FE1095" w:rsidRPr="006C6058" w:rsidRDefault="00FE1095" w:rsidP="006D5E8A">
            <w:pPr>
              <w:rPr>
                <w:rFonts w:ascii="Arial" w:hAnsi="Arial" w:cs="Arial"/>
              </w:rPr>
            </w:pPr>
            <w:r w:rsidRPr="006C6058">
              <w:rPr>
                <w:rFonts w:ascii="Arial" w:hAnsi="Arial" w:cs="Arial"/>
              </w:rPr>
              <w:t xml:space="preserve">Social influences: R45. about the factors that contribute to young people joining gangs; the social, </w:t>
            </w:r>
            <w:proofErr w:type="gramStart"/>
            <w:r w:rsidRPr="006C6058">
              <w:rPr>
                <w:rFonts w:ascii="Arial" w:hAnsi="Arial" w:cs="Arial"/>
              </w:rPr>
              <w:t>legal</w:t>
            </w:r>
            <w:proofErr w:type="gramEnd"/>
            <w:r w:rsidRPr="006C6058">
              <w:rPr>
                <w:rFonts w:ascii="Arial" w:hAnsi="Arial" w:cs="Arial"/>
              </w:rPr>
              <w:t xml:space="preserve"> and physical consequences of gang behaviours.</w:t>
            </w:r>
          </w:p>
          <w:p w14:paraId="1C1A0F68" w14:textId="77777777" w:rsidR="00FE1095" w:rsidRPr="006C6058" w:rsidRDefault="00FE1095" w:rsidP="006D5E8A">
            <w:pPr>
              <w:rPr>
                <w:rFonts w:ascii="Arial" w:hAnsi="Arial" w:cs="Arial"/>
              </w:rPr>
            </w:pPr>
          </w:p>
          <w:p w14:paraId="33840F2E" w14:textId="29E48564" w:rsidR="00FE1095" w:rsidRPr="006C6058" w:rsidRDefault="00FE1095" w:rsidP="006D5E8A">
            <w:pPr>
              <w:rPr>
                <w:rFonts w:ascii="Arial" w:hAnsi="Arial" w:cs="Arial"/>
              </w:rPr>
            </w:pPr>
            <w:r w:rsidRPr="006C6058">
              <w:rPr>
                <w:rFonts w:ascii="Arial" w:hAnsi="Arial" w:cs="Arial"/>
              </w:rPr>
              <w:t xml:space="preserve">Social influences: R47. motivations, </w:t>
            </w:r>
            <w:proofErr w:type="gramStart"/>
            <w:r w:rsidRPr="006C6058">
              <w:rPr>
                <w:rFonts w:ascii="Arial" w:hAnsi="Arial" w:cs="Arial"/>
              </w:rPr>
              <w:t>misconceptions</w:t>
            </w:r>
            <w:proofErr w:type="gramEnd"/>
            <w:r w:rsidRPr="006C6058">
              <w:rPr>
                <w:rFonts w:ascii="Arial" w:hAnsi="Arial" w:cs="Arial"/>
              </w:rPr>
              <w:t xml:space="preserve"> and consequences of carrying weapons and strategies for managing pressure to carry a weapon.</w:t>
            </w:r>
          </w:p>
        </w:tc>
      </w:tr>
      <w:tr w:rsidR="00FE1095" w14:paraId="4FF9FF2B" w14:textId="6B7F6EFF" w:rsidTr="00FE1095">
        <w:tc>
          <w:tcPr>
            <w:tcW w:w="709" w:type="dxa"/>
          </w:tcPr>
          <w:p w14:paraId="14D4F9E4" w14:textId="70AB44D3" w:rsidR="00FE1095" w:rsidRDefault="00FE1095" w:rsidP="00A321F8">
            <w:pPr>
              <w:rPr>
                <w:rFonts w:ascii="Arial" w:hAnsi="Arial" w:cs="Arial"/>
              </w:rPr>
            </w:pPr>
            <w:r>
              <w:rPr>
                <w:rFonts w:ascii="Arial" w:hAnsi="Arial" w:cs="Arial"/>
              </w:rPr>
              <w:t>KS4</w:t>
            </w:r>
          </w:p>
        </w:tc>
        <w:tc>
          <w:tcPr>
            <w:tcW w:w="7512" w:type="dxa"/>
          </w:tcPr>
          <w:p w14:paraId="2181621C" w14:textId="2A38C092" w:rsidR="00FE1095" w:rsidRPr="006C6058" w:rsidRDefault="00FE1095" w:rsidP="005755BD">
            <w:pPr>
              <w:rPr>
                <w:rFonts w:ascii="Arial" w:hAnsi="Arial" w:cs="Arial"/>
              </w:rPr>
            </w:pPr>
            <w:r w:rsidRPr="006C6058">
              <w:rPr>
                <w:rFonts w:ascii="Arial" w:hAnsi="Arial" w:cs="Arial"/>
              </w:rPr>
              <w:t>Managing risk and personal safety: H23. strategies for identifying risky and emergency situations, including online; ways to manage these and get appropriate help, including where there may be legal consequences (</w:t>
            </w:r>
            <w:proofErr w:type="gramStart"/>
            <w:r w:rsidRPr="006C6058">
              <w:rPr>
                <w:rFonts w:ascii="Arial" w:hAnsi="Arial" w:cs="Arial"/>
              </w:rPr>
              <w:t>e.g.</w:t>
            </w:r>
            <w:proofErr w:type="gramEnd"/>
            <w:r w:rsidRPr="006C6058">
              <w:rPr>
                <w:rFonts w:ascii="Arial" w:hAnsi="Arial" w:cs="Arial"/>
              </w:rPr>
              <w:t xml:space="preserve"> drugs and alcohol, violent crime and gangs).</w:t>
            </w:r>
          </w:p>
          <w:p w14:paraId="71226043" w14:textId="4ED3D231" w:rsidR="00FE1095" w:rsidRPr="006C6058" w:rsidRDefault="00FE1095" w:rsidP="005755BD">
            <w:pPr>
              <w:rPr>
                <w:rFonts w:ascii="Arial" w:hAnsi="Arial" w:cs="Arial"/>
              </w:rPr>
            </w:pPr>
          </w:p>
          <w:p w14:paraId="49835FAB" w14:textId="73ABB0A1" w:rsidR="00FE1095" w:rsidRPr="006C6058" w:rsidRDefault="00FE1095" w:rsidP="005755BD">
            <w:pPr>
              <w:rPr>
                <w:rFonts w:ascii="Arial" w:hAnsi="Arial" w:cs="Arial"/>
              </w:rPr>
            </w:pPr>
            <w:r w:rsidRPr="006C6058">
              <w:rPr>
                <w:rFonts w:ascii="Arial" w:hAnsi="Arial" w:cs="Arial"/>
              </w:rPr>
              <w:t>Social influences: R35. to evaluate ways in which their behaviours may influence their peers, positively and negatively, including online, and in situations involving weapons or gangs</w:t>
            </w:r>
            <w:r>
              <w:rPr>
                <w:rFonts w:ascii="Arial" w:hAnsi="Arial" w:cs="Arial"/>
              </w:rPr>
              <w:t>.</w:t>
            </w:r>
          </w:p>
        </w:tc>
      </w:tr>
    </w:tbl>
    <w:p w14:paraId="0B70A0B4" w14:textId="77777777" w:rsidR="006D5E8A" w:rsidRDefault="006D5E8A" w:rsidP="00A321F8">
      <w:pPr>
        <w:rPr>
          <w:rFonts w:ascii="Arial" w:hAnsi="Arial" w:cs="Arial"/>
        </w:rPr>
      </w:pPr>
    </w:p>
    <w:tbl>
      <w:tblPr>
        <w:tblStyle w:val="TableGrid"/>
        <w:tblW w:w="10206" w:type="dxa"/>
        <w:tblInd w:w="-572" w:type="dxa"/>
        <w:tblLook w:val="04A0" w:firstRow="1" w:lastRow="0" w:firstColumn="1" w:lastColumn="0" w:noHBand="0" w:noVBand="1"/>
      </w:tblPr>
      <w:tblGrid>
        <w:gridCol w:w="3119"/>
        <w:gridCol w:w="5670"/>
        <w:gridCol w:w="1417"/>
      </w:tblGrid>
      <w:tr w:rsidR="00CA00F1" w14:paraId="058DAA55" w14:textId="77777777" w:rsidTr="00A321F8">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462E58" w14:textId="378247E5" w:rsidR="00A321F8" w:rsidRDefault="00A321F8">
            <w:pPr>
              <w:spacing w:line="240" w:lineRule="auto"/>
              <w:jc w:val="center"/>
              <w:rPr>
                <w:rFonts w:ascii="Arial" w:hAnsi="Arial" w:cs="Arial"/>
                <w:b/>
              </w:rPr>
            </w:pPr>
            <w:r>
              <w:rPr>
                <w:rFonts w:ascii="Arial" w:hAnsi="Arial" w:cs="Arial"/>
                <w:b/>
                <w:bCs/>
              </w:rPr>
              <w:t>Slide</w:t>
            </w:r>
            <w:r w:rsidR="004B2B3F">
              <w:rPr>
                <w:rFonts w:ascii="Arial" w:hAnsi="Arial" w:cs="Arial"/>
                <w:b/>
                <w:bCs/>
              </w:rPr>
              <w:t xml:space="preserve">/Video information </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CAEBA" w14:textId="10A1B9C2" w:rsidR="00A321F8" w:rsidRDefault="004B2B3F">
            <w:pPr>
              <w:spacing w:line="240" w:lineRule="auto"/>
              <w:jc w:val="center"/>
              <w:rPr>
                <w:rFonts w:ascii="Arial" w:hAnsi="Arial" w:cs="Arial"/>
                <w:b/>
              </w:rPr>
            </w:pPr>
            <w:r>
              <w:rPr>
                <w:rFonts w:ascii="Arial" w:hAnsi="Arial" w:cs="Arial"/>
                <w:b/>
                <w:bCs/>
              </w:rPr>
              <w:t xml:space="preserve">Presenter </w:t>
            </w:r>
            <w:r w:rsidR="00A321F8">
              <w:rPr>
                <w:rFonts w:ascii="Arial" w:hAnsi="Arial" w:cs="Arial"/>
                <w:b/>
                <w:bCs/>
              </w:rPr>
              <w:t>notes – what to discuss</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77D75B" w14:textId="77777777" w:rsidR="00A321F8" w:rsidRDefault="00A321F8">
            <w:pPr>
              <w:spacing w:line="240" w:lineRule="auto"/>
              <w:jc w:val="center"/>
              <w:rPr>
                <w:rFonts w:ascii="Arial" w:hAnsi="Arial" w:cs="Arial"/>
                <w:b/>
              </w:rPr>
            </w:pPr>
            <w:r>
              <w:rPr>
                <w:rFonts w:ascii="Arial" w:hAnsi="Arial" w:cs="Arial"/>
                <w:b/>
              </w:rPr>
              <w:t>Source</w:t>
            </w:r>
          </w:p>
        </w:tc>
      </w:tr>
      <w:tr w:rsidR="00CA00F1" w14:paraId="26C4291B" w14:textId="77777777" w:rsidTr="00A321F8">
        <w:tc>
          <w:tcPr>
            <w:tcW w:w="3119" w:type="dxa"/>
            <w:tcBorders>
              <w:top w:val="single" w:sz="4" w:space="0" w:color="auto"/>
              <w:left w:val="single" w:sz="4" w:space="0" w:color="auto"/>
              <w:bottom w:val="single" w:sz="4" w:space="0" w:color="auto"/>
              <w:right w:val="single" w:sz="4" w:space="0" w:color="auto"/>
            </w:tcBorders>
          </w:tcPr>
          <w:p w14:paraId="02A62073" w14:textId="77777777" w:rsidR="00A321F8" w:rsidRDefault="00A321F8">
            <w:pPr>
              <w:spacing w:line="276" w:lineRule="auto"/>
              <w:rPr>
                <w:rFonts w:ascii="Arial" w:hAnsi="Arial" w:cs="Arial"/>
                <w:b/>
              </w:rPr>
            </w:pPr>
          </w:p>
          <w:p w14:paraId="3A379F4A" w14:textId="3512497F" w:rsidR="00A321F8" w:rsidRDefault="004B2B3F">
            <w:pPr>
              <w:spacing w:line="240" w:lineRule="auto"/>
              <w:rPr>
                <w:rFonts w:ascii="Arial" w:hAnsi="Arial" w:cs="Arial"/>
              </w:rPr>
            </w:pPr>
            <w:r>
              <w:rPr>
                <w:noProof/>
              </w:rPr>
              <w:drawing>
                <wp:inline distT="0" distB="0" distL="0" distR="0" wp14:anchorId="199A5A04" wp14:editId="01957EB2">
                  <wp:extent cx="1829926" cy="1028700"/>
                  <wp:effectExtent l="0" t="0" r="0" b="0"/>
                  <wp:docPr id="1" name="Picture 1" descr="Anti-Social Behavior 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ti-Social Behavior Title Page. "/>
                          <pic:cNvPicPr/>
                        </pic:nvPicPr>
                        <pic:blipFill>
                          <a:blip r:embed="rId5"/>
                          <a:stretch>
                            <a:fillRect/>
                          </a:stretch>
                        </pic:blipFill>
                        <pic:spPr>
                          <a:xfrm>
                            <a:off x="0" y="0"/>
                            <a:ext cx="1844273" cy="1036765"/>
                          </a:xfrm>
                          <a:prstGeom prst="rect">
                            <a:avLst/>
                          </a:prstGeom>
                        </pic:spPr>
                      </pic:pic>
                    </a:graphicData>
                  </a:graphic>
                </wp:inline>
              </w:drawing>
            </w:r>
          </w:p>
          <w:p w14:paraId="02E6A69E" w14:textId="77777777" w:rsidR="00A321F8" w:rsidRDefault="00A321F8">
            <w:pPr>
              <w:spacing w:line="240" w:lineRule="auto"/>
              <w:rPr>
                <w:rFonts w:ascii="Arial" w:hAnsi="Arial" w:cs="Arial"/>
              </w:rPr>
            </w:pPr>
          </w:p>
        </w:tc>
        <w:tc>
          <w:tcPr>
            <w:tcW w:w="5670" w:type="dxa"/>
            <w:tcBorders>
              <w:top w:val="single" w:sz="4" w:space="0" w:color="auto"/>
              <w:left w:val="single" w:sz="4" w:space="0" w:color="auto"/>
              <w:bottom w:val="single" w:sz="4" w:space="0" w:color="auto"/>
              <w:right w:val="single" w:sz="4" w:space="0" w:color="auto"/>
            </w:tcBorders>
          </w:tcPr>
          <w:p w14:paraId="44FE5390" w14:textId="200B6B94" w:rsidR="00A321F8" w:rsidRDefault="00A321F8" w:rsidP="00A321F8">
            <w:pPr>
              <w:autoSpaceDE w:val="0"/>
              <w:autoSpaceDN w:val="0"/>
              <w:adjustRightInd w:val="0"/>
              <w:spacing w:line="259" w:lineRule="auto"/>
              <w:rPr>
                <w:rFonts w:ascii="Arial" w:eastAsiaTheme="minorHAnsi" w:hAnsi="Arial" w:cs="Arial"/>
                <w:color w:val="000000"/>
              </w:rPr>
            </w:pPr>
            <w:r w:rsidRPr="00A321F8">
              <w:rPr>
                <w:rFonts w:ascii="Arial" w:eastAsiaTheme="minorHAnsi" w:hAnsi="Arial" w:cs="Arial"/>
                <w:color w:val="000000"/>
              </w:rPr>
              <w:t>Have the video up on the screen, paused and ready to play. Before you start the delivery make sure the audience can see the video.</w:t>
            </w:r>
          </w:p>
          <w:p w14:paraId="06D5DE8C" w14:textId="77777777" w:rsidR="00A321F8" w:rsidRPr="00A321F8" w:rsidRDefault="00A321F8" w:rsidP="00A321F8">
            <w:pPr>
              <w:autoSpaceDE w:val="0"/>
              <w:autoSpaceDN w:val="0"/>
              <w:adjustRightInd w:val="0"/>
              <w:spacing w:line="259" w:lineRule="auto"/>
              <w:rPr>
                <w:rFonts w:ascii="Arial" w:eastAsiaTheme="minorHAnsi" w:hAnsi="Arial" w:cs="Arial"/>
                <w:color w:val="000000"/>
              </w:rPr>
            </w:pPr>
          </w:p>
          <w:p w14:paraId="6BD8862A" w14:textId="0F462648"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Explain that you will be asking for audience involvement during the presentation.</w:t>
            </w:r>
          </w:p>
          <w:p w14:paraId="6C9FE4B4" w14:textId="77777777"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 xml:space="preserve"> </w:t>
            </w:r>
          </w:p>
          <w:p w14:paraId="4D15B983" w14:textId="2A4D76FD" w:rsidR="00A321F8" w:rsidRDefault="00A321F8">
            <w:pPr>
              <w:autoSpaceDE w:val="0"/>
              <w:autoSpaceDN w:val="0"/>
              <w:adjustRightInd w:val="0"/>
              <w:spacing w:line="240" w:lineRule="auto"/>
              <w:rPr>
                <w:rFonts w:ascii="Arial" w:hAnsi="Arial" w:cs="Arial"/>
                <w:color w:val="000000"/>
              </w:rPr>
            </w:pPr>
            <w:r>
              <w:rPr>
                <w:rFonts w:ascii="Arial" w:hAnsi="Arial" w:cs="Arial"/>
                <w:color w:val="000000"/>
              </w:rPr>
              <w:t xml:space="preserve">Provide a brief introduction of yourself, role and the Safe4Summer campaign. </w:t>
            </w:r>
          </w:p>
          <w:p w14:paraId="557AB4A0" w14:textId="77777777" w:rsidR="00A321F8" w:rsidRDefault="00A321F8">
            <w:pPr>
              <w:autoSpaceDE w:val="0"/>
              <w:autoSpaceDN w:val="0"/>
              <w:adjustRightInd w:val="0"/>
              <w:spacing w:line="240" w:lineRule="auto"/>
              <w:rPr>
                <w:rFonts w:ascii="Arial" w:hAnsi="Arial" w:cs="Arial"/>
                <w:color w:val="000000"/>
              </w:rPr>
            </w:pPr>
          </w:p>
          <w:p w14:paraId="5BA010FE" w14:textId="08CF8A6B" w:rsidR="003F53B4" w:rsidRDefault="00A321F8" w:rsidP="003F53B4">
            <w:pPr>
              <w:spacing w:line="240" w:lineRule="auto"/>
              <w:rPr>
                <w:rFonts w:ascii="Arial" w:hAnsi="Arial" w:cs="Arial"/>
              </w:rPr>
            </w:pPr>
            <w:r>
              <w:rPr>
                <w:rFonts w:ascii="Arial" w:hAnsi="Arial" w:cs="Arial"/>
                <w:b/>
                <w:bCs/>
                <w:color w:val="000000"/>
              </w:rPr>
              <w:t xml:space="preserve">Introduction could be as follows – </w:t>
            </w:r>
            <w:r>
              <w:rPr>
                <w:rFonts w:ascii="Arial" w:hAnsi="Arial" w:cs="Arial"/>
              </w:rPr>
              <w:t>A new season is upon us - so whether you're on school holidays or generally out and about more with your friends and family, here is some safety information to help you keep safe.</w:t>
            </w:r>
            <w:r w:rsidRPr="00A321F8">
              <w:rPr>
                <w:rFonts w:ascii="Arial" w:hAnsi="Arial" w:cs="Arial"/>
              </w:rPr>
              <w:t xml:space="preserve"> Today we are going to show you a video </w:t>
            </w:r>
            <w:r w:rsidR="003F53B4">
              <w:rPr>
                <w:rFonts w:ascii="Arial" w:hAnsi="Arial" w:cs="Arial"/>
              </w:rPr>
              <w:t>by</w:t>
            </w:r>
            <w:r w:rsidRPr="00A321F8">
              <w:rPr>
                <w:rFonts w:ascii="Arial" w:hAnsi="Arial" w:cs="Arial"/>
              </w:rPr>
              <w:t xml:space="preserve"> </w:t>
            </w:r>
            <w:r w:rsidR="002D36AB">
              <w:rPr>
                <w:rFonts w:ascii="Arial" w:hAnsi="Arial" w:cs="Arial"/>
              </w:rPr>
              <w:t xml:space="preserve">Luke Rees a Prevention Education Instructor </w:t>
            </w:r>
            <w:r w:rsidR="003F53B4">
              <w:rPr>
                <w:rFonts w:ascii="Arial" w:hAnsi="Arial" w:cs="Arial"/>
              </w:rPr>
              <w:t>with Greater Manchester Fire and Rescue Service which explains what anti-social behaviour</w:t>
            </w:r>
            <w:r>
              <w:rPr>
                <w:rFonts w:ascii="Arial" w:hAnsi="Arial" w:cs="Arial"/>
              </w:rPr>
              <w:t xml:space="preserve"> </w:t>
            </w:r>
            <w:r w:rsidR="003F53B4">
              <w:rPr>
                <w:rFonts w:ascii="Arial" w:hAnsi="Arial" w:cs="Arial"/>
              </w:rPr>
              <w:t>(ASB) is</w:t>
            </w:r>
            <w:r w:rsidR="002D36AB">
              <w:rPr>
                <w:rFonts w:ascii="Arial" w:hAnsi="Arial" w:cs="Arial"/>
              </w:rPr>
              <w:t xml:space="preserve">, </w:t>
            </w:r>
            <w:r w:rsidR="003F53B4">
              <w:rPr>
                <w:rFonts w:ascii="Arial" w:hAnsi="Arial" w:cs="Arial"/>
              </w:rPr>
              <w:t xml:space="preserve">the dangers </w:t>
            </w:r>
            <w:r w:rsidR="002D36AB">
              <w:rPr>
                <w:rFonts w:ascii="Arial" w:hAnsi="Arial" w:cs="Arial"/>
              </w:rPr>
              <w:t xml:space="preserve">and consequences </w:t>
            </w:r>
            <w:r w:rsidR="003F53B4">
              <w:rPr>
                <w:rFonts w:ascii="Arial" w:hAnsi="Arial" w:cs="Arial"/>
              </w:rPr>
              <w:t xml:space="preserve">of </w:t>
            </w:r>
            <w:r w:rsidR="002D36AB">
              <w:rPr>
                <w:rFonts w:ascii="Arial" w:hAnsi="Arial" w:cs="Arial"/>
              </w:rPr>
              <w:t xml:space="preserve">deliberately setting </w:t>
            </w:r>
            <w:r w:rsidR="003F53B4">
              <w:rPr>
                <w:rFonts w:ascii="Arial" w:hAnsi="Arial" w:cs="Arial"/>
              </w:rPr>
              <w:t>fire</w:t>
            </w:r>
            <w:r w:rsidR="002D36AB">
              <w:rPr>
                <w:rFonts w:ascii="Arial" w:hAnsi="Arial" w:cs="Arial"/>
              </w:rPr>
              <w:t>s</w:t>
            </w:r>
            <w:r w:rsidR="003F53B4">
              <w:rPr>
                <w:rFonts w:ascii="Arial" w:hAnsi="Arial" w:cs="Arial"/>
              </w:rPr>
              <w:t xml:space="preserve"> and/or making a hoax call</w:t>
            </w:r>
            <w:r w:rsidR="002D36AB">
              <w:rPr>
                <w:rFonts w:ascii="Arial" w:hAnsi="Arial" w:cs="Arial"/>
              </w:rPr>
              <w:t xml:space="preserve">, along with covering attacks on firefighters. </w:t>
            </w:r>
          </w:p>
          <w:p w14:paraId="50BD1658" w14:textId="26B8C188" w:rsidR="00A321F8" w:rsidRPr="00A321F8" w:rsidRDefault="00A321F8" w:rsidP="00A321F8">
            <w:pPr>
              <w:rPr>
                <w:rFonts w:ascii="Arial" w:hAnsi="Arial" w:cs="Arial"/>
              </w:rPr>
            </w:pPr>
          </w:p>
          <w:p w14:paraId="0D168763" w14:textId="77777777" w:rsidR="003F53B4" w:rsidRPr="003F53B4" w:rsidRDefault="003F53B4" w:rsidP="003F53B4">
            <w:pPr>
              <w:spacing w:line="259" w:lineRule="auto"/>
              <w:rPr>
                <w:rFonts w:ascii="Arial" w:hAnsi="Arial" w:cs="Arial"/>
              </w:rPr>
            </w:pPr>
            <w:r w:rsidRPr="003F53B4">
              <w:rPr>
                <w:rFonts w:ascii="Arial" w:hAnsi="Arial" w:cs="Arial"/>
              </w:rPr>
              <w:t xml:space="preserve">Please watch and listen carefully as we will be asking you some questions later. </w:t>
            </w:r>
          </w:p>
          <w:p w14:paraId="34549B8F" w14:textId="77777777" w:rsidR="003F53B4" w:rsidRPr="003F53B4" w:rsidRDefault="003F53B4" w:rsidP="003F53B4">
            <w:pPr>
              <w:spacing w:line="259" w:lineRule="auto"/>
              <w:rPr>
                <w:rFonts w:ascii="Arial" w:hAnsi="Arial" w:cs="Arial"/>
              </w:rPr>
            </w:pPr>
          </w:p>
          <w:p w14:paraId="2CE09870" w14:textId="7AD1C572" w:rsidR="003F53B4" w:rsidRDefault="003F53B4" w:rsidP="003F53B4">
            <w:pPr>
              <w:spacing w:line="259" w:lineRule="auto"/>
              <w:rPr>
                <w:rFonts w:ascii="Arial" w:hAnsi="Arial" w:cs="Arial"/>
                <w:b/>
                <w:bCs/>
              </w:rPr>
            </w:pPr>
            <w:r w:rsidRPr="003F53B4">
              <w:rPr>
                <w:rFonts w:ascii="Arial" w:hAnsi="Arial" w:cs="Arial"/>
                <w:b/>
                <w:bCs/>
              </w:rPr>
              <w:t xml:space="preserve">Press </w:t>
            </w:r>
            <w:proofErr w:type="gramStart"/>
            <w:r w:rsidRPr="003F53B4">
              <w:rPr>
                <w:rFonts w:ascii="Arial" w:hAnsi="Arial" w:cs="Arial"/>
                <w:b/>
                <w:bCs/>
              </w:rPr>
              <w:t>play</w:t>
            </w:r>
            <w:proofErr w:type="gramEnd"/>
            <w:r w:rsidRPr="003F53B4">
              <w:rPr>
                <w:rFonts w:ascii="Arial" w:hAnsi="Arial" w:cs="Arial"/>
                <w:b/>
                <w:bCs/>
              </w:rPr>
              <w:t xml:space="preserve"> on video. </w:t>
            </w:r>
          </w:p>
          <w:p w14:paraId="5F703664" w14:textId="73C75396"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6EE3731E" w14:textId="13F798A2" w:rsidR="00A321F8" w:rsidRDefault="004B2B3F">
            <w:pPr>
              <w:spacing w:line="240" w:lineRule="auto"/>
              <w:rPr>
                <w:rFonts w:ascii="Arial" w:hAnsi="Arial" w:cs="Arial"/>
              </w:rPr>
            </w:pPr>
            <w:r>
              <w:rPr>
                <w:rFonts w:ascii="Arial" w:hAnsi="Arial" w:cs="Arial"/>
              </w:rPr>
              <w:t xml:space="preserve">Video </w:t>
            </w:r>
          </w:p>
        </w:tc>
      </w:tr>
      <w:tr w:rsidR="00CA00F1" w14:paraId="39967C8F" w14:textId="77777777" w:rsidTr="00A321F8">
        <w:tc>
          <w:tcPr>
            <w:tcW w:w="3119" w:type="dxa"/>
            <w:tcBorders>
              <w:top w:val="single" w:sz="4" w:space="0" w:color="auto"/>
              <w:left w:val="single" w:sz="4" w:space="0" w:color="auto"/>
              <w:bottom w:val="single" w:sz="4" w:space="0" w:color="auto"/>
              <w:right w:val="single" w:sz="4" w:space="0" w:color="auto"/>
            </w:tcBorders>
          </w:tcPr>
          <w:p w14:paraId="31A0CE49" w14:textId="43CA80DF" w:rsidR="00A321F8" w:rsidRDefault="00A321F8">
            <w:pPr>
              <w:spacing w:line="240" w:lineRule="auto"/>
              <w:rPr>
                <w:rFonts w:ascii="Arial" w:hAnsi="Arial" w:cs="Arial"/>
              </w:rPr>
            </w:pPr>
          </w:p>
          <w:p w14:paraId="01168517" w14:textId="66B93610" w:rsidR="00A321F8" w:rsidRDefault="002D36AB">
            <w:pPr>
              <w:spacing w:line="240" w:lineRule="auto"/>
              <w:rPr>
                <w:rFonts w:ascii="Arial" w:hAnsi="Arial" w:cs="Arial"/>
              </w:rPr>
            </w:pPr>
            <w:r>
              <w:rPr>
                <w:noProof/>
              </w:rPr>
              <w:drawing>
                <wp:inline distT="0" distB="0" distL="0" distR="0" wp14:anchorId="6A5BF121" wp14:editId="03051E7D">
                  <wp:extent cx="1809750" cy="1010741"/>
                  <wp:effectExtent l="0" t="0" r="0" b="0"/>
                  <wp:docPr id="4" name="Picture 4" descr="Anti-Social Behaviour (ABS) pause video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ti-Social Behaviour (ABS) pause video slide. "/>
                          <pic:cNvPicPr/>
                        </pic:nvPicPr>
                        <pic:blipFill>
                          <a:blip r:embed="rId6"/>
                          <a:stretch>
                            <a:fillRect/>
                          </a:stretch>
                        </pic:blipFill>
                        <pic:spPr>
                          <a:xfrm>
                            <a:off x="0" y="0"/>
                            <a:ext cx="1824883" cy="1019193"/>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0CD7CFB6" w14:textId="3E1D5E3C" w:rsidR="00A321F8" w:rsidRPr="006E2876" w:rsidRDefault="003F53B4">
            <w:pPr>
              <w:spacing w:line="240" w:lineRule="auto"/>
              <w:rPr>
                <w:rFonts w:ascii="Arial" w:hAnsi="Arial" w:cs="Arial"/>
                <w:b/>
                <w:bCs/>
              </w:rPr>
            </w:pPr>
            <w:r w:rsidRPr="006E2876">
              <w:rPr>
                <w:rFonts w:ascii="Arial" w:hAnsi="Arial" w:cs="Arial"/>
                <w:b/>
                <w:bCs/>
              </w:rPr>
              <w:t>PAUSE VIDEO…</w:t>
            </w:r>
          </w:p>
          <w:p w14:paraId="27247D49" w14:textId="28815546" w:rsidR="006E2876" w:rsidRDefault="003F53B4">
            <w:pPr>
              <w:spacing w:line="240" w:lineRule="auto"/>
              <w:rPr>
                <w:rFonts w:ascii="Arial" w:hAnsi="Arial" w:cs="Arial"/>
              </w:rPr>
            </w:pPr>
            <w:r>
              <w:rPr>
                <w:rFonts w:ascii="Arial" w:hAnsi="Arial" w:cs="Arial"/>
              </w:rPr>
              <w:t xml:space="preserve">Presenter to pause the video </w:t>
            </w:r>
            <w:r w:rsidR="002D36AB">
              <w:rPr>
                <w:rFonts w:ascii="Arial" w:hAnsi="Arial" w:cs="Arial"/>
              </w:rPr>
              <w:t>at the time 0:30.</w:t>
            </w:r>
          </w:p>
          <w:p w14:paraId="689BEE40" w14:textId="77777777" w:rsidR="006E2876" w:rsidRDefault="006E2876">
            <w:pPr>
              <w:spacing w:line="240" w:lineRule="auto"/>
              <w:rPr>
                <w:rFonts w:ascii="Arial" w:hAnsi="Arial" w:cs="Arial"/>
              </w:rPr>
            </w:pPr>
          </w:p>
          <w:p w14:paraId="18ECD549" w14:textId="47BD833F" w:rsidR="00A321F8" w:rsidRDefault="006E2876">
            <w:pPr>
              <w:spacing w:line="240" w:lineRule="auto"/>
              <w:rPr>
                <w:rFonts w:ascii="Arial" w:hAnsi="Arial" w:cs="Arial"/>
              </w:rPr>
            </w:pPr>
            <w:r>
              <w:rPr>
                <w:rFonts w:ascii="Arial" w:hAnsi="Arial" w:cs="Arial"/>
              </w:rPr>
              <w:t xml:space="preserve">Q: Presenter to </w:t>
            </w:r>
            <w:r w:rsidR="003F53B4">
              <w:rPr>
                <w:rFonts w:ascii="Arial" w:hAnsi="Arial" w:cs="Arial"/>
              </w:rPr>
              <w:t xml:space="preserve">ask the audience </w:t>
            </w:r>
            <w:r w:rsidR="00A321F8">
              <w:rPr>
                <w:rFonts w:ascii="Arial" w:hAnsi="Arial" w:cs="Arial"/>
              </w:rPr>
              <w:t xml:space="preserve">if they </w:t>
            </w:r>
            <w:r w:rsidR="002D36AB">
              <w:rPr>
                <w:rFonts w:ascii="Arial" w:hAnsi="Arial" w:cs="Arial"/>
              </w:rPr>
              <w:t xml:space="preserve">know what </w:t>
            </w:r>
            <w:r w:rsidR="00A321F8">
              <w:rPr>
                <w:rFonts w:ascii="Arial" w:hAnsi="Arial" w:cs="Arial"/>
              </w:rPr>
              <w:t xml:space="preserve">the term anti-social behaviour (ASB) </w:t>
            </w:r>
            <w:proofErr w:type="gramStart"/>
            <w:r w:rsidR="002D36AB">
              <w:rPr>
                <w:rFonts w:ascii="Arial" w:hAnsi="Arial" w:cs="Arial"/>
              </w:rPr>
              <w:t>means</w:t>
            </w:r>
            <w:proofErr w:type="gramEnd"/>
            <w:r w:rsidR="002D36AB">
              <w:rPr>
                <w:rFonts w:ascii="Arial" w:hAnsi="Arial" w:cs="Arial"/>
              </w:rPr>
              <w:t xml:space="preserve"> and can they give some examples of ASB? </w:t>
            </w:r>
          </w:p>
          <w:p w14:paraId="55FFA08F" w14:textId="4ABF6E3B" w:rsidR="006E2876" w:rsidRDefault="006E2876">
            <w:pPr>
              <w:spacing w:line="240" w:lineRule="auto"/>
              <w:rPr>
                <w:rFonts w:ascii="Arial" w:hAnsi="Arial" w:cs="Arial"/>
              </w:rPr>
            </w:pPr>
          </w:p>
          <w:p w14:paraId="2CF4B6EF" w14:textId="4C60DD14" w:rsidR="006E2876" w:rsidRDefault="006E2876">
            <w:pPr>
              <w:spacing w:line="240" w:lineRule="auto"/>
              <w:rPr>
                <w:rFonts w:ascii="Arial" w:hAnsi="Arial" w:cs="Arial"/>
              </w:rPr>
            </w:pPr>
            <w:r>
              <w:rPr>
                <w:rFonts w:ascii="Arial" w:hAnsi="Arial" w:cs="Arial"/>
              </w:rPr>
              <w:t xml:space="preserve">Provide praise for correct answers. </w:t>
            </w:r>
          </w:p>
          <w:p w14:paraId="3B0E3643" w14:textId="2B4474B2" w:rsidR="002D36AB" w:rsidRDefault="002D36AB">
            <w:pPr>
              <w:spacing w:line="240" w:lineRule="auto"/>
              <w:rPr>
                <w:rFonts w:ascii="Arial" w:hAnsi="Arial" w:cs="Arial"/>
              </w:rPr>
            </w:pPr>
          </w:p>
          <w:p w14:paraId="7C3D87A8" w14:textId="3103CB01" w:rsidR="002D36AB" w:rsidRDefault="002D36AB">
            <w:pPr>
              <w:spacing w:line="240" w:lineRule="auto"/>
              <w:rPr>
                <w:rFonts w:ascii="Arial" w:hAnsi="Arial" w:cs="Arial"/>
              </w:rPr>
            </w:pPr>
            <w:r>
              <w:rPr>
                <w:rFonts w:ascii="Arial" w:hAnsi="Arial" w:cs="Arial"/>
              </w:rPr>
              <w:t xml:space="preserve">“Now say let’s find out from Luke”. </w:t>
            </w:r>
          </w:p>
          <w:p w14:paraId="368929BB" w14:textId="4712C23A" w:rsidR="002D36AB" w:rsidRDefault="002D36AB">
            <w:pPr>
              <w:spacing w:line="240" w:lineRule="auto"/>
              <w:rPr>
                <w:rFonts w:ascii="Arial" w:hAnsi="Arial" w:cs="Arial"/>
              </w:rPr>
            </w:pPr>
          </w:p>
          <w:p w14:paraId="35B1F600" w14:textId="4374A16C" w:rsidR="002D36AB" w:rsidRPr="002D36AB" w:rsidRDefault="002D36AB">
            <w:pPr>
              <w:spacing w:line="240" w:lineRule="auto"/>
              <w:rPr>
                <w:rFonts w:ascii="Arial" w:hAnsi="Arial" w:cs="Arial"/>
                <w:b/>
                <w:bCs/>
              </w:rPr>
            </w:pPr>
            <w:r w:rsidRPr="002D36AB">
              <w:rPr>
                <w:rFonts w:ascii="Arial" w:hAnsi="Arial" w:cs="Arial"/>
                <w:b/>
                <w:bCs/>
              </w:rPr>
              <w:t xml:space="preserve">Press </w:t>
            </w:r>
            <w:proofErr w:type="gramStart"/>
            <w:r w:rsidRPr="002D36AB">
              <w:rPr>
                <w:rFonts w:ascii="Arial" w:hAnsi="Arial" w:cs="Arial"/>
                <w:b/>
                <w:bCs/>
              </w:rPr>
              <w:t>play</w:t>
            </w:r>
            <w:proofErr w:type="gramEnd"/>
            <w:r w:rsidRPr="002D36AB">
              <w:rPr>
                <w:rFonts w:ascii="Arial" w:hAnsi="Arial" w:cs="Arial"/>
                <w:b/>
                <w:bCs/>
              </w:rPr>
              <w:t xml:space="preserve"> on the video. </w:t>
            </w:r>
          </w:p>
          <w:p w14:paraId="403A2808" w14:textId="50BF0F56" w:rsidR="006E2876" w:rsidRDefault="006E2876">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3F2486A1" w14:textId="77777777" w:rsidR="004B2B3F" w:rsidRDefault="004B2B3F" w:rsidP="004B2B3F">
            <w:pPr>
              <w:spacing w:line="240" w:lineRule="auto"/>
              <w:rPr>
                <w:rFonts w:ascii="Arial" w:hAnsi="Arial" w:cs="Arial"/>
              </w:rPr>
            </w:pPr>
            <w:r>
              <w:rPr>
                <w:rFonts w:ascii="Arial" w:hAnsi="Arial" w:cs="Arial"/>
              </w:rPr>
              <w:t xml:space="preserve">Video </w:t>
            </w:r>
          </w:p>
          <w:p w14:paraId="774D92D2" w14:textId="77777777" w:rsidR="004B2B3F" w:rsidRDefault="004B2B3F" w:rsidP="004B2B3F">
            <w:pPr>
              <w:spacing w:line="240" w:lineRule="auto"/>
              <w:rPr>
                <w:rFonts w:ascii="Arial" w:hAnsi="Arial" w:cs="Arial"/>
              </w:rPr>
            </w:pPr>
          </w:p>
          <w:p w14:paraId="121E9067" w14:textId="7606754D" w:rsidR="00A321F8" w:rsidRDefault="004B2B3F" w:rsidP="004B2B3F">
            <w:pPr>
              <w:spacing w:line="240" w:lineRule="auto"/>
              <w:rPr>
                <w:rFonts w:ascii="Arial" w:hAnsi="Arial" w:cs="Arial"/>
              </w:rPr>
            </w:pPr>
            <w:r>
              <w:rPr>
                <w:rFonts w:ascii="Arial" w:hAnsi="Arial" w:cs="Arial"/>
              </w:rPr>
              <w:t>Question and Answer</w:t>
            </w:r>
          </w:p>
        </w:tc>
      </w:tr>
      <w:tr w:rsidR="00CA00F1" w14:paraId="37A0D60B" w14:textId="77777777" w:rsidTr="00A321F8">
        <w:tc>
          <w:tcPr>
            <w:tcW w:w="3119" w:type="dxa"/>
            <w:tcBorders>
              <w:top w:val="single" w:sz="4" w:space="0" w:color="auto"/>
              <w:left w:val="single" w:sz="4" w:space="0" w:color="auto"/>
              <w:bottom w:val="single" w:sz="4" w:space="0" w:color="auto"/>
              <w:right w:val="single" w:sz="4" w:space="0" w:color="auto"/>
            </w:tcBorders>
          </w:tcPr>
          <w:p w14:paraId="19654D81" w14:textId="77777777" w:rsidR="002B2D9C" w:rsidRDefault="002B2D9C">
            <w:pPr>
              <w:spacing w:line="240" w:lineRule="auto"/>
              <w:rPr>
                <w:rFonts w:ascii="Arial" w:hAnsi="Arial" w:cs="Arial"/>
              </w:rPr>
            </w:pPr>
          </w:p>
          <w:p w14:paraId="0B0F4187" w14:textId="130574F9" w:rsidR="00EB4479" w:rsidRDefault="00EB4479">
            <w:pPr>
              <w:spacing w:line="240" w:lineRule="auto"/>
              <w:rPr>
                <w:rFonts w:ascii="Arial" w:hAnsi="Arial" w:cs="Arial"/>
              </w:rPr>
            </w:pPr>
            <w:r>
              <w:rPr>
                <w:noProof/>
              </w:rPr>
              <w:drawing>
                <wp:inline distT="0" distB="0" distL="0" distR="0" wp14:anchorId="53654275" wp14:editId="23AE4222">
                  <wp:extent cx="1781175" cy="993204"/>
                  <wp:effectExtent l="0" t="0" r="0" b="0"/>
                  <wp:docPr id="9" name="Picture 9" descr="Damage fire engin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amage fire engine slide"/>
                          <pic:cNvPicPr/>
                        </pic:nvPicPr>
                        <pic:blipFill>
                          <a:blip r:embed="rId7"/>
                          <a:stretch>
                            <a:fillRect/>
                          </a:stretch>
                        </pic:blipFill>
                        <pic:spPr>
                          <a:xfrm>
                            <a:off x="0" y="0"/>
                            <a:ext cx="1805408" cy="1006717"/>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27F81BEA" w14:textId="77777777" w:rsidR="002B2D9C" w:rsidRPr="004B2B3F" w:rsidRDefault="002B2D9C" w:rsidP="002B2D9C">
            <w:pPr>
              <w:spacing w:line="240" w:lineRule="auto"/>
              <w:rPr>
                <w:rFonts w:ascii="Arial" w:hAnsi="Arial" w:cs="Arial"/>
                <w:b/>
                <w:bCs/>
              </w:rPr>
            </w:pPr>
            <w:r w:rsidRPr="004B2B3F">
              <w:rPr>
                <w:rFonts w:ascii="Arial" w:hAnsi="Arial" w:cs="Arial"/>
                <w:b/>
                <w:bCs/>
              </w:rPr>
              <w:t>PAUSE VIDEO…</w:t>
            </w:r>
          </w:p>
          <w:p w14:paraId="7453B38D" w14:textId="4A1C165E" w:rsidR="002B2D9C" w:rsidRDefault="002B2D9C" w:rsidP="002B2D9C">
            <w:pPr>
              <w:spacing w:line="240" w:lineRule="auto"/>
              <w:rPr>
                <w:rFonts w:ascii="Arial" w:hAnsi="Arial" w:cs="Arial"/>
              </w:rPr>
            </w:pPr>
            <w:r>
              <w:rPr>
                <w:rFonts w:ascii="Arial" w:hAnsi="Arial" w:cs="Arial"/>
              </w:rPr>
              <w:t xml:space="preserve">Presenter to pause the video at the time of 4:24.  </w:t>
            </w:r>
          </w:p>
          <w:p w14:paraId="3292EE97" w14:textId="49D7D38C" w:rsidR="002B2D9C" w:rsidRDefault="002B2D9C" w:rsidP="002B2D9C">
            <w:pPr>
              <w:spacing w:line="240" w:lineRule="auto"/>
              <w:rPr>
                <w:rFonts w:ascii="Arial" w:hAnsi="Arial" w:cs="Arial"/>
              </w:rPr>
            </w:pPr>
          </w:p>
          <w:p w14:paraId="77DB80A4" w14:textId="5AB309C1" w:rsidR="002B2D9C" w:rsidRDefault="002B2D9C" w:rsidP="002B2D9C">
            <w:pPr>
              <w:spacing w:line="240" w:lineRule="auto"/>
              <w:rPr>
                <w:rFonts w:ascii="Arial" w:hAnsi="Arial" w:cs="Arial"/>
              </w:rPr>
            </w:pPr>
            <w:r>
              <w:rPr>
                <w:rFonts w:ascii="Arial" w:hAnsi="Arial" w:cs="Arial"/>
              </w:rPr>
              <w:t>Presenter to repeat the two questions Luke asked.</w:t>
            </w:r>
          </w:p>
          <w:p w14:paraId="2A4AE3B2" w14:textId="2C152DCD" w:rsidR="002B2D9C" w:rsidRDefault="002B2D9C" w:rsidP="002B2D9C">
            <w:pPr>
              <w:spacing w:line="240" w:lineRule="auto"/>
              <w:rPr>
                <w:rFonts w:ascii="Arial" w:hAnsi="Arial" w:cs="Arial"/>
              </w:rPr>
            </w:pPr>
            <w:r>
              <w:rPr>
                <w:rFonts w:ascii="Arial" w:hAnsi="Arial" w:cs="Arial"/>
              </w:rPr>
              <w:t xml:space="preserve">Q1: Do you believe it is right that firefighters </w:t>
            </w:r>
            <w:proofErr w:type="gramStart"/>
            <w:r>
              <w:rPr>
                <w:rFonts w:ascii="Arial" w:hAnsi="Arial" w:cs="Arial"/>
              </w:rPr>
              <w:t>have to</w:t>
            </w:r>
            <w:proofErr w:type="gramEnd"/>
            <w:r>
              <w:rPr>
                <w:rFonts w:ascii="Arial" w:hAnsi="Arial" w:cs="Arial"/>
              </w:rPr>
              <w:t xml:space="preserve"> put up with ASB?</w:t>
            </w:r>
          </w:p>
          <w:p w14:paraId="438AD150" w14:textId="491924CA" w:rsidR="002B2D9C" w:rsidRDefault="002B2D9C" w:rsidP="002B2D9C">
            <w:pPr>
              <w:spacing w:line="240" w:lineRule="auto"/>
              <w:rPr>
                <w:rFonts w:ascii="Arial" w:hAnsi="Arial" w:cs="Arial"/>
              </w:rPr>
            </w:pPr>
            <w:r>
              <w:rPr>
                <w:rFonts w:ascii="Arial" w:hAnsi="Arial" w:cs="Arial"/>
              </w:rPr>
              <w:t xml:space="preserve">Q2: How might this behaviour impact on others who may need a fire engine that night? </w:t>
            </w:r>
          </w:p>
          <w:p w14:paraId="64A5455A" w14:textId="33628415" w:rsidR="002B2D9C" w:rsidRDefault="002B2D9C" w:rsidP="002B2D9C">
            <w:pPr>
              <w:spacing w:line="240" w:lineRule="auto"/>
              <w:rPr>
                <w:rFonts w:ascii="Arial" w:hAnsi="Arial" w:cs="Arial"/>
              </w:rPr>
            </w:pPr>
          </w:p>
          <w:p w14:paraId="6571F32B" w14:textId="668A18FE" w:rsidR="002B2D9C" w:rsidRDefault="002B2D9C" w:rsidP="002B2D9C">
            <w:pPr>
              <w:spacing w:line="240" w:lineRule="auto"/>
              <w:rPr>
                <w:rFonts w:ascii="Arial" w:hAnsi="Arial" w:cs="Arial"/>
              </w:rPr>
            </w:pPr>
            <w:r>
              <w:rPr>
                <w:rFonts w:ascii="Arial" w:hAnsi="Arial" w:cs="Arial"/>
              </w:rPr>
              <w:t xml:space="preserve">The audience should discuss these questions. </w:t>
            </w:r>
          </w:p>
          <w:p w14:paraId="5AEDBE49" w14:textId="6DA9D394" w:rsidR="0084231E" w:rsidRDefault="0084231E" w:rsidP="002B2D9C">
            <w:pPr>
              <w:spacing w:line="240" w:lineRule="auto"/>
              <w:rPr>
                <w:rFonts w:ascii="Arial" w:hAnsi="Arial" w:cs="Arial"/>
              </w:rPr>
            </w:pPr>
          </w:p>
          <w:p w14:paraId="2726C589" w14:textId="633A79CE" w:rsidR="0084231E" w:rsidRPr="000C437C" w:rsidRDefault="0084231E" w:rsidP="002B2D9C">
            <w:pPr>
              <w:spacing w:line="240" w:lineRule="auto"/>
              <w:rPr>
                <w:rFonts w:ascii="Arial" w:hAnsi="Arial" w:cs="Arial"/>
                <w:i/>
                <w:iCs/>
              </w:rPr>
            </w:pPr>
            <w:r w:rsidRPr="000C437C">
              <w:rPr>
                <w:rFonts w:ascii="Arial" w:hAnsi="Arial" w:cs="Arial"/>
                <w:i/>
                <w:iCs/>
              </w:rPr>
              <w:t xml:space="preserve">Sometimes it is a good idea to ask the audience how many fire stations and how many fire engines they think Greater Manchester Fire and Rescue Service (GMFRS) </w:t>
            </w:r>
            <w:proofErr w:type="gramStart"/>
            <w:r w:rsidRPr="000C437C">
              <w:rPr>
                <w:rFonts w:ascii="Arial" w:hAnsi="Arial" w:cs="Arial"/>
                <w:i/>
                <w:iCs/>
              </w:rPr>
              <w:t>have to</w:t>
            </w:r>
            <w:proofErr w:type="gramEnd"/>
            <w:r w:rsidRPr="000C437C">
              <w:rPr>
                <w:rFonts w:ascii="Arial" w:hAnsi="Arial" w:cs="Arial"/>
                <w:i/>
                <w:iCs/>
              </w:rPr>
              <w:t xml:space="preserve"> cover the whole of Greater Manchester. </w:t>
            </w:r>
          </w:p>
          <w:p w14:paraId="464CDB59" w14:textId="59A07305" w:rsidR="0084231E" w:rsidRPr="000C437C" w:rsidRDefault="0084231E" w:rsidP="002B2D9C">
            <w:pPr>
              <w:spacing w:line="240" w:lineRule="auto"/>
              <w:rPr>
                <w:rFonts w:ascii="Arial" w:hAnsi="Arial" w:cs="Arial"/>
                <w:i/>
                <w:iCs/>
              </w:rPr>
            </w:pPr>
          </w:p>
          <w:p w14:paraId="7B69764E" w14:textId="7B2E56A5" w:rsidR="0084231E" w:rsidRDefault="0084231E" w:rsidP="002B2D9C">
            <w:pPr>
              <w:spacing w:line="240" w:lineRule="auto"/>
              <w:rPr>
                <w:rFonts w:ascii="Arial" w:hAnsi="Arial" w:cs="Arial"/>
                <w:i/>
                <w:iCs/>
                <w:lang w:val="en"/>
              </w:rPr>
            </w:pPr>
            <w:r w:rsidRPr="000C437C">
              <w:rPr>
                <w:rFonts w:ascii="Arial" w:hAnsi="Arial" w:cs="Arial"/>
                <w:i/>
                <w:iCs/>
              </w:rPr>
              <w:t xml:space="preserve">GMFRS serve a population of 2.8 million people across </w:t>
            </w:r>
            <w:r w:rsidRPr="000C437C">
              <w:rPr>
                <w:rFonts w:ascii="Arial" w:hAnsi="Arial" w:cs="Arial"/>
                <w:i/>
                <w:iCs/>
                <w:lang w:val="en"/>
              </w:rPr>
              <w:t xml:space="preserve">10 boroughs which include, Bolton, Bury, Manchester, Oldham, Rochdale, Salford, Stockport, </w:t>
            </w:r>
            <w:proofErr w:type="spellStart"/>
            <w:r w:rsidRPr="000C437C">
              <w:rPr>
                <w:rFonts w:ascii="Arial" w:hAnsi="Arial" w:cs="Arial"/>
                <w:i/>
                <w:iCs/>
                <w:lang w:val="en"/>
              </w:rPr>
              <w:t>Tameside</w:t>
            </w:r>
            <w:proofErr w:type="spellEnd"/>
            <w:r w:rsidRPr="000C437C">
              <w:rPr>
                <w:rFonts w:ascii="Arial" w:hAnsi="Arial" w:cs="Arial"/>
                <w:i/>
                <w:iCs/>
                <w:lang w:val="en"/>
              </w:rPr>
              <w:t xml:space="preserve">, </w:t>
            </w:r>
            <w:proofErr w:type="gramStart"/>
            <w:r w:rsidRPr="000C437C">
              <w:rPr>
                <w:rFonts w:ascii="Arial" w:hAnsi="Arial" w:cs="Arial"/>
                <w:i/>
                <w:iCs/>
                <w:lang w:val="en"/>
              </w:rPr>
              <w:t>Trafford</w:t>
            </w:r>
            <w:proofErr w:type="gramEnd"/>
            <w:r w:rsidRPr="000C437C">
              <w:rPr>
                <w:rFonts w:ascii="Arial" w:hAnsi="Arial" w:cs="Arial"/>
                <w:i/>
                <w:iCs/>
                <w:lang w:val="en"/>
              </w:rPr>
              <w:t xml:space="preserve"> and Wigan</w:t>
            </w:r>
            <w:r w:rsidR="000C437C" w:rsidRPr="000C437C">
              <w:rPr>
                <w:rFonts w:ascii="Arial" w:hAnsi="Arial" w:cs="Arial"/>
                <w:i/>
                <w:iCs/>
                <w:lang w:val="en"/>
              </w:rPr>
              <w:t xml:space="preserve">, </w:t>
            </w:r>
            <w:r w:rsidRPr="000C437C">
              <w:rPr>
                <w:rFonts w:ascii="Arial" w:hAnsi="Arial" w:cs="Arial"/>
                <w:i/>
                <w:iCs/>
                <w:lang w:val="en"/>
              </w:rPr>
              <w:t>covering an area of approximately 496 square miles</w:t>
            </w:r>
            <w:r w:rsidR="000C437C" w:rsidRPr="000C437C">
              <w:rPr>
                <w:rFonts w:ascii="Arial" w:hAnsi="Arial" w:cs="Arial"/>
                <w:i/>
                <w:iCs/>
                <w:lang w:val="en"/>
              </w:rPr>
              <w:t>. To cover this large area the service has 41 stations and a total of 50 engines as some stations have more than one engine or appliance</w:t>
            </w:r>
            <w:r w:rsidR="000C437C">
              <w:rPr>
                <w:rFonts w:ascii="Arial" w:hAnsi="Arial" w:cs="Arial"/>
                <w:i/>
                <w:iCs/>
                <w:lang w:val="en"/>
              </w:rPr>
              <w:t xml:space="preserve">. </w:t>
            </w:r>
          </w:p>
          <w:p w14:paraId="3BBEE1AA" w14:textId="24E41BFD" w:rsidR="00C838AB" w:rsidRDefault="00C838AB" w:rsidP="002B2D9C">
            <w:pPr>
              <w:spacing w:line="240" w:lineRule="auto"/>
              <w:rPr>
                <w:rFonts w:ascii="Arial" w:hAnsi="Arial" w:cs="Arial"/>
                <w:i/>
                <w:iCs/>
                <w:lang w:val="en"/>
              </w:rPr>
            </w:pPr>
          </w:p>
          <w:p w14:paraId="5E127B98" w14:textId="204FFC5F" w:rsidR="00C838AB" w:rsidRPr="00C838AB" w:rsidRDefault="00C838AB" w:rsidP="002B2D9C">
            <w:pPr>
              <w:spacing w:line="240" w:lineRule="auto"/>
              <w:rPr>
                <w:rFonts w:ascii="Arial" w:hAnsi="Arial" w:cs="Arial"/>
              </w:rPr>
            </w:pPr>
            <w:r>
              <w:rPr>
                <w:rFonts w:ascii="Arial" w:hAnsi="Arial" w:cs="Arial"/>
                <w:lang w:val="en"/>
              </w:rPr>
              <w:t xml:space="preserve">No one should have to experience ASB. </w:t>
            </w:r>
            <w:r w:rsidRPr="00C838AB">
              <w:rPr>
                <w:rFonts w:ascii="Arial" w:hAnsi="Arial" w:cs="Arial"/>
              </w:rPr>
              <w:t xml:space="preserve">Firefighters </w:t>
            </w:r>
            <w:r>
              <w:rPr>
                <w:rFonts w:ascii="Arial" w:hAnsi="Arial" w:cs="Arial"/>
              </w:rPr>
              <w:t xml:space="preserve">already </w:t>
            </w:r>
            <w:r w:rsidRPr="00C838AB">
              <w:rPr>
                <w:rFonts w:ascii="Arial" w:hAnsi="Arial" w:cs="Arial"/>
              </w:rPr>
              <w:t>risk their lives attending incident</w:t>
            </w:r>
            <w:r>
              <w:rPr>
                <w:rFonts w:ascii="Arial" w:hAnsi="Arial" w:cs="Arial"/>
              </w:rPr>
              <w:t>s but ASB should never be a worry. If firefighters are injured during an ASB attack it leaves the Watch</w:t>
            </w:r>
            <w:r w:rsidR="006331C4">
              <w:rPr>
                <w:rFonts w:ascii="Arial" w:hAnsi="Arial" w:cs="Arial"/>
              </w:rPr>
              <w:t xml:space="preserve"> for that engine</w:t>
            </w:r>
            <w:r>
              <w:rPr>
                <w:rFonts w:ascii="Arial" w:hAnsi="Arial" w:cs="Arial"/>
              </w:rPr>
              <w:t xml:space="preserve"> short of staff members, they may need medical attention and not be able to work</w:t>
            </w:r>
            <w:r w:rsidR="006331C4">
              <w:rPr>
                <w:rFonts w:ascii="Arial" w:hAnsi="Arial" w:cs="Arial"/>
              </w:rPr>
              <w:t>,</w:t>
            </w:r>
            <w:r>
              <w:rPr>
                <w:rFonts w:ascii="Arial" w:hAnsi="Arial" w:cs="Arial"/>
              </w:rPr>
              <w:t xml:space="preserve"> which all has long term effects on the firefighter/s. If the f</w:t>
            </w:r>
            <w:r w:rsidRPr="00C838AB">
              <w:rPr>
                <w:rFonts w:ascii="Arial" w:hAnsi="Arial" w:cs="Arial"/>
              </w:rPr>
              <w:t xml:space="preserve">ire </w:t>
            </w:r>
            <w:r>
              <w:rPr>
                <w:rFonts w:ascii="Arial" w:hAnsi="Arial" w:cs="Arial"/>
              </w:rPr>
              <w:t>engine/</w:t>
            </w:r>
            <w:r w:rsidRPr="00C838AB">
              <w:rPr>
                <w:rFonts w:ascii="Arial" w:hAnsi="Arial" w:cs="Arial"/>
              </w:rPr>
              <w:t>appliance</w:t>
            </w:r>
            <w:r>
              <w:rPr>
                <w:rFonts w:ascii="Arial" w:hAnsi="Arial" w:cs="Arial"/>
              </w:rPr>
              <w:t xml:space="preserve"> is </w:t>
            </w:r>
            <w:r w:rsidRPr="00C838AB">
              <w:rPr>
                <w:rFonts w:ascii="Arial" w:hAnsi="Arial" w:cs="Arial"/>
              </w:rPr>
              <w:t>damaged</w:t>
            </w:r>
            <w:r>
              <w:rPr>
                <w:rFonts w:ascii="Arial" w:hAnsi="Arial" w:cs="Arial"/>
              </w:rPr>
              <w:t xml:space="preserve"> this</w:t>
            </w:r>
            <w:r w:rsidRPr="00C838AB">
              <w:rPr>
                <w:rFonts w:ascii="Arial" w:hAnsi="Arial" w:cs="Arial"/>
              </w:rPr>
              <w:t xml:space="preserve"> means that </w:t>
            </w:r>
            <w:r>
              <w:rPr>
                <w:rFonts w:ascii="Arial" w:hAnsi="Arial" w:cs="Arial"/>
              </w:rPr>
              <w:t>the</w:t>
            </w:r>
            <w:r w:rsidRPr="00C838AB">
              <w:rPr>
                <w:rFonts w:ascii="Arial" w:hAnsi="Arial" w:cs="Arial"/>
              </w:rPr>
              <w:t xml:space="preserve"> engine is</w:t>
            </w:r>
            <w:r>
              <w:rPr>
                <w:rFonts w:ascii="Arial" w:hAnsi="Arial" w:cs="Arial"/>
              </w:rPr>
              <w:t xml:space="preserve"> no longer available for real emergenc</w:t>
            </w:r>
            <w:r w:rsidR="006331C4">
              <w:rPr>
                <w:rFonts w:ascii="Arial" w:hAnsi="Arial" w:cs="Arial"/>
              </w:rPr>
              <w:t>ies,</w:t>
            </w:r>
            <w:r>
              <w:rPr>
                <w:rFonts w:ascii="Arial" w:hAnsi="Arial" w:cs="Arial"/>
              </w:rPr>
              <w:t xml:space="preserve"> potentially putting other lives at risk. </w:t>
            </w:r>
          </w:p>
          <w:p w14:paraId="1259F439" w14:textId="1FFAE03D" w:rsidR="0084231E" w:rsidRDefault="0084231E" w:rsidP="002B2D9C">
            <w:pPr>
              <w:spacing w:line="240" w:lineRule="auto"/>
              <w:rPr>
                <w:rFonts w:ascii="Arial" w:hAnsi="Arial" w:cs="Arial"/>
              </w:rPr>
            </w:pPr>
          </w:p>
          <w:p w14:paraId="76793A1B" w14:textId="7B6F62CD" w:rsidR="0084231E" w:rsidRPr="006331C4" w:rsidRDefault="00C838AB" w:rsidP="002B2D9C">
            <w:pPr>
              <w:spacing w:line="240" w:lineRule="auto"/>
              <w:rPr>
                <w:rFonts w:ascii="Arial" w:hAnsi="Arial" w:cs="Arial"/>
                <w:b/>
                <w:bCs/>
              </w:rPr>
            </w:pPr>
            <w:r w:rsidRPr="006331C4">
              <w:rPr>
                <w:rFonts w:ascii="Arial" w:hAnsi="Arial" w:cs="Arial"/>
                <w:b/>
                <w:bCs/>
              </w:rPr>
              <w:t xml:space="preserve">Press </w:t>
            </w:r>
            <w:proofErr w:type="gramStart"/>
            <w:r w:rsidRPr="006331C4">
              <w:rPr>
                <w:rFonts w:ascii="Arial" w:hAnsi="Arial" w:cs="Arial"/>
                <w:b/>
                <w:bCs/>
              </w:rPr>
              <w:t>play</w:t>
            </w:r>
            <w:proofErr w:type="gramEnd"/>
            <w:r w:rsidRPr="006331C4">
              <w:rPr>
                <w:rFonts w:ascii="Arial" w:hAnsi="Arial" w:cs="Arial"/>
                <w:b/>
                <w:bCs/>
              </w:rPr>
              <w:t xml:space="preserve"> on the video. </w:t>
            </w:r>
          </w:p>
          <w:p w14:paraId="63519CD3" w14:textId="77777777" w:rsidR="002B2D9C" w:rsidRPr="006E2876" w:rsidRDefault="002B2D9C">
            <w:pPr>
              <w:spacing w:line="240" w:lineRule="auto"/>
              <w:rPr>
                <w:rFonts w:ascii="Arial" w:hAnsi="Arial" w:cs="Arial"/>
                <w:b/>
                <w:bCs/>
              </w:rPr>
            </w:pPr>
          </w:p>
        </w:tc>
        <w:tc>
          <w:tcPr>
            <w:tcW w:w="1417" w:type="dxa"/>
            <w:tcBorders>
              <w:top w:val="single" w:sz="4" w:space="0" w:color="auto"/>
              <w:left w:val="single" w:sz="4" w:space="0" w:color="auto"/>
              <w:bottom w:val="single" w:sz="4" w:space="0" w:color="auto"/>
              <w:right w:val="single" w:sz="4" w:space="0" w:color="auto"/>
            </w:tcBorders>
          </w:tcPr>
          <w:p w14:paraId="4CFA411D" w14:textId="77777777" w:rsidR="002B2D9C" w:rsidRDefault="002B2D9C" w:rsidP="004B2B3F">
            <w:pPr>
              <w:spacing w:line="240" w:lineRule="auto"/>
              <w:rPr>
                <w:rFonts w:ascii="Arial" w:hAnsi="Arial" w:cs="Arial"/>
              </w:rPr>
            </w:pPr>
          </w:p>
        </w:tc>
      </w:tr>
      <w:tr w:rsidR="00CA00F1" w14:paraId="14D15D71" w14:textId="77777777" w:rsidTr="00A321F8">
        <w:tc>
          <w:tcPr>
            <w:tcW w:w="3119" w:type="dxa"/>
            <w:tcBorders>
              <w:top w:val="single" w:sz="4" w:space="0" w:color="auto"/>
              <w:left w:val="single" w:sz="4" w:space="0" w:color="auto"/>
              <w:bottom w:val="single" w:sz="4" w:space="0" w:color="auto"/>
              <w:right w:val="single" w:sz="4" w:space="0" w:color="auto"/>
            </w:tcBorders>
          </w:tcPr>
          <w:p w14:paraId="6F9C54D3" w14:textId="7BE28B2F" w:rsidR="00A321F8" w:rsidRDefault="00A321F8">
            <w:pPr>
              <w:spacing w:line="240" w:lineRule="auto"/>
              <w:rPr>
                <w:rFonts w:ascii="Arial" w:hAnsi="Arial" w:cs="Arial"/>
                <w:b/>
              </w:rPr>
            </w:pPr>
          </w:p>
          <w:p w14:paraId="5B6F28C6" w14:textId="4AC4A510" w:rsidR="00A321F8" w:rsidRDefault="00EB4479">
            <w:pPr>
              <w:spacing w:line="240" w:lineRule="auto"/>
              <w:rPr>
                <w:rFonts w:ascii="Arial" w:hAnsi="Arial" w:cs="Arial"/>
                <w:b/>
              </w:rPr>
            </w:pPr>
            <w:r>
              <w:rPr>
                <w:noProof/>
              </w:rPr>
              <w:lastRenderedPageBreak/>
              <w:drawing>
                <wp:inline distT="0" distB="0" distL="0" distR="0" wp14:anchorId="74FD2E67" wp14:editId="22ED5E63">
                  <wp:extent cx="1809750" cy="1005729"/>
                  <wp:effectExtent l="0" t="0" r="0" b="4445"/>
                  <wp:docPr id="7" name="Picture 7" descr="Anti-Social Behaviour Ques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ti-Social Behaviour Questions slide"/>
                          <pic:cNvPicPr/>
                        </pic:nvPicPr>
                        <pic:blipFill>
                          <a:blip r:embed="rId8"/>
                          <a:stretch>
                            <a:fillRect/>
                          </a:stretch>
                        </pic:blipFill>
                        <pic:spPr>
                          <a:xfrm>
                            <a:off x="0" y="0"/>
                            <a:ext cx="1839606" cy="1022321"/>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6D4B15EE" w14:textId="7C15BE6C" w:rsidR="006E2876" w:rsidRPr="004B2B3F" w:rsidRDefault="006E2876">
            <w:pPr>
              <w:spacing w:line="240" w:lineRule="auto"/>
              <w:rPr>
                <w:rFonts w:ascii="Arial" w:hAnsi="Arial" w:cs="Arial"/>
                <w:b/>
                <w:bCs/>
              </w:rPr>
            </w:pPr>
            <w:r w:rsidRPr="004B2B3F">
              <w:rPr>
                <w:rFonts w:ascii="Arial" w:hAnsi="Arial" w:cs="Arial"/>
                <w:b/>
                <w:bCs/>
              </w:rPr>
              <w:lastRenderedPageBreak/>
              <w:t>PAUSE VIDEO…</w:t>
            </w:r>
          </w:p>
          <w:p w14:paraId="6937324A" w14:textId="11FA9341" w:rsidR="006E2876" w:rsidRDefault="006E2876">
            <w:pPr>
              <w:spacing w:line="240" w:lineRule="auto"/>
              <w:rPr>
                <w:rFonts w:ascii="Arial" w:hAnsi="Arial" w:cs="Arial"/>
              </w:rPr>
            </w:pPr>
            <w:r>
              <w:rPr>
                <w:rFonts w:ascii="Arial" w:hAnsi="Arial" w:cs="Arial"/>
              </w:rPr>
              <w:t>Presenter to pause the video a</w:t>
            </w:r>
            <w:r w:rsidR="002B2D9C">
              <w:rPr>
                <w:rFonts w:ascii="Arial" w:hAnsi="Arial" w:cs="Arial"/>
              </w:rPr>
              <w:t xml:space="preserve">t the </w:t>
            </w:r>
            <w:r w:rsidR="00EB4479">
              <w:rPr>
                <w:rFonts w:ascii="Arial" w:hAnsi="Arial" w:cs="Arial"/>
              </w:rPr>
              <w:t xml:space="preserve">directed </w:t>
            </w:r>
            <w:r w:rsidR="002B2D9C">
              <w:rPr>
                <w:rFonts w:ascii="Arial" w:hAnsi="Arial" w:cs="Arial"/>
              </w:rPr>
              <w:t xml:space="preserve">time of </w:t>
            </w:r>
            <w:r w:rsidR="00EB4479">
              <w:rPr>
                <w:rFonts w:ascii="Arial" w:hAnsi="Arial" w:cs="Arial"/>
              </w:rPr>
              <w:t>10:28</w:t>
            </w:r>
            <w:r w:rsidR="006E7DF3">
              <w:rPr>
                <w:rFonts w:ascii="Arial" w:hAnsi="Arial" w:cs="Arial"/>
              </w:rPr>
              <w:t>.</w:t>
            </w:r>
          </w:p>
          <w:p w14:paraId="1CBB7EFF" w14:textId="77777777" w:rsidR="006E2876" w:rsidRDefault="006E2876">
            <w:pPr>
              <w:spacing w:line="240" w:lineRule="auto"/>
              <w:rPr>
                <w:rFonts w:ascii="Arial" w:hAnsi="Arial" w:cs="Arial"/>
              </w:rPr>
            </w:pPr>
          </w:p>
          <w:p w14:paraId="65EF9902" w14:textId="77777777" w:rsidR="00EB4479" w:rsidRPr="00EB4479" w:rsidRDefault="00EB4479" w:rsidP="00EB4479">
            <w:pPr>
              <w:spacing w:line="240" w:lineRule="auto"/>
              <w:rPr>
                <w:rFonts w:ascii="Arial" w:hAnsi="Arial" w:cs="Arial"/>
              </w:rPr>
            </w:pPr>
            <w:r w:rsidRPr="00EB4479">
              <w:rPr>
                <w:rFonts w:ascii="Arial" w:hAnsi="Arial" w:cs="Arial"/>
              </w:rPr>
              <w:lastRenderedPageBreak/>
              <w:t xml:space="preserve">The purpose of the next 3 questions is to try and draw the key messages from the video out of the audience through engaging in a </w:t>
            </w:r>
            <w:proofErr w:type="gramStart"/>
            <w:r w:rsidRPr="00EB4479">
              <w:rPr>
                <w:rFonts w:ascii="Arial" w:hAnsi="Arial" w:cs="Arial"/>
              </w:rPr>
              <w:t>question and answer</w:t>
            </w:r>
            <w:proofErr w:type="gramEnd"/>
            <w:r w:rsidRPr="00EB4479">
              <w:rPr>
                <w:rFonts w:ascii="Arial" w:hAnsi="Arial" w:cs="Arial"/>
              </w:rPr>
              <w:t xml:space="preserve"> session.</w:t>
            </w:r>
          </w:p>
          <w:p w14:paraId="37CF092F" w14:textId="77777777" w:rsidR="00EB4479" w:rsidRPr="00EB4479" w:rsidRDefault="00EB4479" w:rsidP="00EB4479">
            <w:pPr>
              <w:spacing w:line="240" w:lineRule="auto"/>
              <w:rPr>
                <w:rFonts w:ascii="Arial" w:hAnsi="Arial" w:cs="Arial"/>
              </w:rPr>
            </w:pPr>
          </w:p>
          <w:p w14:paraId="1CA02113" w14:textId="77777777" w:rsidR="00EB4479" w:rsidRPr="00EB4479" w:rsidRDefault="00EB4479" w:rsidP="00EB4479">
            <w:pPr>
              <w:spacing w:line="240" w:lineRule="auto"/>
              <w:rPr>
                <w:rFonts w:ascii="Arial" w:hAnsi="Arial" w:cs="Arial"/>
                <w:b/>
                <w:bCs/>
              </w:rPr>
            </w:pPr>
            <w:r w:rsidRPr="00EB4479">
              <w:rPr>
                <w:rFonts w:ascii="Arial" w:hAnsi="Arial" w:cs="Arial"/>
                <w:b/>
                <w:bCs/>
              </w:rPr>
              <w:t>Question 1 – What do you think were the significant events that happened in this incident?</w:t>
            </w:r>
          </w:p>
          <w:p w14:paraId="462196F1" w14:textId="77777777" w:rsidR="00EB4479" w:rsidRPr="00EB4479" w:rsidRDefault="00EB4479" w:rsidP="00EB4479">
            <w:pPr>
              <w:spacing w:line="240" w:lineRule="auto"/>
              <w:rPr>
                <w:rFonts w:ascii="Arial" w:hAnsi="Arial" w:cs="Arial"/>
              </w:rPr>
            </w:pPr>
          </w:p>
          <w:p w14:paraId="11A86881" w14:textId="236EC6F7" w:rsidR="00EB4479" w:rsidRPr="00EB4479" w:rsidRDefault="00EB4479" w:rsidP="00EB4479">
            <w:pPr>
              <w:pStyle w:val="ListParagraph"/>
              <w:numPr>
                <w:ilvl w:val="0"/>
                <w:numId w:val="20"/>
              </w:numPr>
              <w:spacing w:line="240" w:lineRule="auto"/>
              <w:rPr>
                <w:rFonts w:ascii="Arial" w:hAnsi="Arial" w:cs="Arial"/>
              </w:rPr>
            </w:pPr>
            <w:r w:rsidRPr="00EB4479">
              <w:rPr>
                <w:rFonts w:ascii="Arial" w:hAnsi="Arial" w:cs="Arial"/>
              </w:rPr>
              <w:t>The group of youths trespassed on school property – The youths congregated on school property. They should not have been on there in the first place.</w:t>
            </w:r>
          </w:p>
          <w:p w14:paraId="04BDE53F" w14:textId="77777777" w:rsidR="00EB4479" w:rsidRPr="00EB4479" w:rsidRDefault="00EB4479" w:rsidP="00EB4479">
            <w:pPr>
              <w:spacing w:line="240" w:lineRule="auto"/>
              <w:rPr>
                <w:rFonts w:ascii="Arial" w:hAnsi="Arial" w:cs="Arial"/>
              </w:rPr>
            </w:pPr>
          </w:p>
          <w:p w14:paraId="04106733" w14:textId="44C08235" w:rsidR="00EB4479" w:rsidRPr="00EB4479" w:rsidRDefault="00EB4479" w:rsidP="00EB4479">
            <w:pPr>
              <w:pStyle w:val="ListParagraph"/>
              <w:numPr>
                <w:ilvl w:val="0"/>
                <w:numId w:val="19"/>
              </w:numPr>
              <w:spacing w:line="240" w:lineRule="auto"/>
              <w:rPr>
                <w:rFonts w:ascii="Arial" w:hAnsi="Arial" w:cs="Arial"/>
              </w:rPr>
            </w:pPr>
            <w:r w:rsidRPr="00EB4479">
              <w:rPr>
                <w:rFonts w:ascii="Arial" w:hAnsi="Arial" w:cs="Arial"/>
              </w:rPr>
              <w:t xml:space="preserve">They were in possession of smoking materials </w:t>
            </w:r>
            <w:proofErr w:type="gramStart"/>
            <w:r w:rsidRPr="00EB4479">
              <w:rPr>
                <w:rFonts w:ascii="Arial" w:hAnsi="Arial" w:cs="Arial"/>
              </w:rPr>
              <w:t>e.g.</w:t>
            </w:r>
            <w:proofErr w:type="gramEnd"/>
            <w:r w:rsidRPr="00EB4479">
              <w:rPr>
                <w:rFonts w:ascii="Arial" w:hAnsi="Arial" w:cs="Arial"/>
              </w:rPr>
              <w:t xml:space="preserve"> lighters / matches – They started the fire using lighters / matches, therefore were in possession of smoking materials. They should not have been in possession of smoking </w:t>
            </w:r>
            <w:proofErr w:type="gramStart"/>
            <w:r w:rsidRPr="00EB4479">
              <w:rPr>
                <w:rFonts w:ascii="Arial" w:hAnsi="Arial" w:cs="Arial"/>
              </w:rPr>
              <w:t>materials,</w:t>
            </w:r>
            <w:proofErr w:type="gramEnd"/>
            <w:r w:rsidRPr="00EB4479">
              <w:rPr>
                <w:rFonts w:ascii="Arial" w:hAnsi="Arial" w:cs="Arial"/>
              </w:rPr>
              <w:t xml:space="preserve"> they were aged 14 and 15 years old.</w:t>
            </w:r>
          </w:p>
          <w:p w14:paraId="0453C3AE" w14:textId="77777777" w:rsidR="00EB4479" w:rsidRPr="00EB4479" w:rsidRDefault="00EB4479" w:rsidP="00EB4479">
            <w:pPr>
              <w:spacing w:line="240" w:lineRule="auto"/>
              <w:rPr>
                <w:rFonts w:ascii="Arial" w:hAnsi="Arial" w:cs="Arial"/>
              </w:rPr>
            </w:pPr>
          </w:p>
          <w:p w14:paraId="1C86ADE0" w14:textId="77E1BBB2" w:rsidR="00EB4479" w:rsidRPr="00EB4479" w:rsidRDefault="00EB4479" w:rsidP="00EB4479">
            <w:pPr>
              <w:pStyle w:val="ListParagraph"/>
              <w:numPr>
                <w:ilvl w:val="0"/>
                <w:numId w:val="18"/>
              </w:numPr>
              <w:spacing w:line="240" w:lineRule="auto"/>
              <w:rPr>
                <w:rFonts w:ascii="Arial" w:hAnsi="Arial" w:cs="Arial"/>
              </w:rPr>
            </w:pPr>
            <w:r w:rsidRPr="00EB4479">
              <w:rPr>
                <w:rFonts w:ascii="Arial" w:hAnsi="Arial" w:cs="Arial"/>
              </w:rPr>
              <w:t>They deliberately set a fire in the school – The group of young people set the fire using a takeaway tray. They left the school and the fire spread onto the wall and roof space. One member of the group said he was “too lazy” to extinguish the initial flame. This could have prevented this incident.</w:t>
            </w:r>
          </w:p>
          <w:p w14:paraId="75C91EAC" w14:textId="77777777" w:rsidR="00EB4479" w:rsidRPr="00EB4479" w:rsidRDefault="00EB4479" w:rsidP="00EB4479">
            <w:pPr>
              <w:spacing w:line="240" w:lineRule="auto"/>
              <w:rPr>
                <w:rFonts w:ascii="Arial" w:hAnsi="Arial" w:cs="Arial"/>
              </w:rPr>
            </w:pPr>
          </w:p>
          <w:p w14:paraId="3FAAA472" w14:textId="77777777" w:rsidR="00EB4479" w:rsidRPr="00EB4479" w:rsidRDefault="00EB4479" w:rsidP="00EB4479">
            <w:pPr>
              <w:spacing w:line="240" w:lineRule="auto"/>
              <w:rPr>
                <w:rFonts w:ascii="Arial" w:hAnsi="Arial" w:cs="Arial"/>
                <w:b/>
                <w:bCs/>
              </w:rPr>
            </w:pPr>
            <w:r w:rsidRPr="00EB4479">
              <w:rPr>
                <w:rFonts w:ascii="Arial" w:hAnsi="Arial" w:cs="Arial"/>
                <w:b/>
                <w:bCs/>
              </w:rPr>
              <w:t>Question 2 – Who was affected by this incident and how?</w:t>
            </w:r>
          </w:p>
          <w:p w14:paraId="10737BEA" w14:textId="77777777" w:rsidR="00EB4479" w:rsidRPr="00EB4479" w:rsidRDefault="00EB4479" w:rsidP="00EB4479">
            <w:pPr>
              <w:spacing w:line="240" w:lineRule="auto"/>
              <w:rPr>
                <w:rFonts w:ascii="Arial" w:hAnsi="Arial" w:cs="Arial"/>
              </w:rPr>
            </w:pPr>
          </w:p>
          <w:p w14:paraId="396572F6" w14:textId="77777777" w:rsidR="00EB4479" w:rsidRPr="00EB4479" w:rsidRDefault="00EB4479" w:rsidP="00EB4479">
            <w:pPr>
              <w:spacing w:line="240" w:lineRule="auto"/>
              <w:rPr>
                <w:rFonts w:ascii="Arial" w:hAnsi="Arial" w:cs="Arial"/>
              </w:rPr>
            </w:pPr>
            <w:r w:rsidRPr="00EB4479">
              <w:rPr>
                <w:rFonts w:ascii="Arial" w:hAnsi="Arial" w:cs="Arial"/>
              </w:rPr>
              <w:t>Discuss the ‘ripple effect’ with the audience.</w:t>
            </w:r>
          </w:p>
          <w:p w14:paraId="03F80EA1" w14:textId="77777777" w:rsidR="00EB4479" w:rsidRPr="00EB4479" w:rsidRDefault="00EB4479" w:rsidP="00EB4479">
            <w:pPr>
              <w:spacing w:line="240" w:lineRule="auto"/>
              <w:rPr>
                <w:rFonts w:ascii="Arial" w:hAnsi="Arial" w:cs="Arial"/>
              </w:rPr>
            </w:pPr>
            <w:r w:rsidRPr="00EB4479">
              <w:rPr>
                <w:rFonts w:ascii="Arial" w:hAnsi="Arial" w:cs="Arial"/>
              </w:rPr>
              <w:t>People affected and how:</w:t>
            </w:r>
          </w:p>
          <w:p w14:paraId="5E55DFFF" w14:textId="77777777" w:rsidR="00EB4479" w:rsidRPr="00EB4479" w:rsidRDefault="00EB4479" w:rsidP="00EB4479">
            <w:pPr>
              <w:spacing w:line="240" w:lineRule="auto"/>
              <w:rPr>
                <w:rFonts w:ascii="Arial" w:hAnsi="Arial" w:cs="Arial"/>
              </w:rPr>
            </w:pPr>
          </w:p>
          <w:p w14:paraId="1F7F2B9B" w14:textId="5E7A28AF" w:rsidR="00EB4479" w:rsidRPr="00EB4479" w:rsidRDefault="00EB4479" w:rsidP="00EB4479">
            <w:pPr>
              <w:pStyle w:val="ListParagraph"/>
              <w:numPr>
                <w:ilvl w:val="0"/>
                <w:numId w:val="16"/>
              </w:numPr>
              <w:spacing w:line="240" w:lineRule="auto"/>
              <w:rPr>
                <w:rFonts w:ascii="Arial" w:hAnsi="Arial" w:cs="Arial"/>
              </w:rPr>
            </w:pPr>
            <w:r w:rsidRPr="00EB4479">
              <w:rPr>
                <w:rFonts w:ascii="Arial" w:hAnsi="Arial" w:cs="Arial"/>
              </w:rPr>
              <w:t>School – The school had to close due to the severity of the damage. There was a huge cost implication due to the damage caused to the property and specialist equipment in the building (estimated £1 million).</w:t>
            </w:r>
          </w:p>
          <w:p w14:paraId="6CB89759" w14:textId="77777777" w:rsidR="00EB4479" w:rsidRPr="00EB4479" w:rsidRDefault="00EB4479" w:rsidP="00EB4479">
            <w:pPr>
              <w:spacing w:line="240" w:lineRule="auto"/>
              <w:rPr>
                <w:rFonts w:ascii="Arial" w:hAnsi="Arial" w:cs="Arial"/>
              </w:rPr>
            </w:pPr>
          </w:p>
          <w:p w14:paraId="00931A76" w14:textId="10D414DA" w:rsidR="00EB4479" w:rsidRPr="00EB4479" w:rsidRDefault="00EB4479" w:rsidP="00EB4479">
            <w:pPr>
              <w:pStyle w:val="ListParagraph"/>
              <w:numPr>
                <w:ilvl w:val="0"/>
                <w:numId w:val="15"/>
              </w:numPr>
              <w:spacing w:line="240" w:lineRule="auto"/>
              <w:rPr>
                <w:rFonts w:ascii="Arial" w:hAnsi="Arial" w:cs="Arial"/>
              </w:rPr>
            </w:pPr>
            <w:r w:rsidRPr="00EB4479">
              <w:rPr>
                <w:rFonts w:ascii="Arial" w:hAnsi="Arial" w:cs="Arial"/>
              </w:rPr>
              <w:t>School Children – The children were unable to attend the school due to its closure, therefore temporary arrangements had to be made. All the work they had created / developed within school was destroyed. Specialist equipment used for their disabilities and requirements was also damaged or destroyed.</w:t>
            </w:r>
          </w:p>
          <w:p w14:paraId="266ACE5A" w14:textId="77777777" w:rsidR="00EB4479" w:rsidRPr="00EB4479" w:rsidRDefault="00EB4479" w:rsidP="00EB4479">
            <w:pPr>
              <w:spacing w:line="240" w:lineRule="auto"/>
              <w:rPr>
                <w:rFonts w:ascii="Arial" w:hAnsi="Arial" w:cs="Arial"/>
              </w:rPr>
            </w:pPr>
          </w:p>
          <w:p w14:paraId="6A7B0FFC" w14:textId="68EA80B8" w:rsidR="00EB4479" w:rsidRPr="00EB4479" w:rsidRDefault="00EB4479" w:rsidP="00EB4479">
            <w:pPr>
              <w:pStyle w:val="ListParagraph"/>
              <w:numPr>
                <w:ilvl w:val="0"/>
                <w:numId w:val="14"/>
              </w:numPr>
              <w:spacing w:line="240" w:lineRule="auto"/>
              <w:rPr>
                <w:rFonts w:ascii="Arial" w:hAnsi="Arial" w:cs="Arial"/>
              </w:rPr>
            </w:pPr>
            <w:r w:rsidRPr="00EB4479">
              <w:rPr>
                <w:rFonts w:ascii="Arial" w:hAnsi="Arial" w:cs="Arial"/>
              </w:rPr>
              <w:t xml:space="preserve">Emergency Services – Firefighter lives were put at risk tackling such a serious fire. The roof was </w:t>
            </w:r>
            <w:proofErr w:type="gramStart"/>
            <w:r w:rsidRPr="00EB4479">
              <w:rPr>
                <w:rFonts w:ascii="Arial" w:hAnsi="Arial" w:cs="Arial"/>
              </w:rPr>
              <w:t>unstable</w:t>
            </w:r>
            <w:proofErr w:type="gramEnd"/>
            <w:r w:rsidRPr="00EB4479">
              <w:rPr>
                <w:rFonts w:ascii="Arial" w:hAnsi="Arial" w:cs="Arial"/>
              </w:rPr>
              <w:t xml:space="preserve"> and visibility was poor due to the amount of smoke causing an increased risk to Firefighter safety. Ultimately, the fire service attended an incident that should never have happened. A lot of resources were used (close </w:t>
            </w:r>
            <w:r w:rsidRPr="00EB4479">
              <w:rPr>
                <w:rFonts w:ascii="Arial" w:hAnsi="Arial" w:cs="Arial"/>
              </w:rPr>
              <w:lastRenderedPageBreak/>
              <w:t>to 50 Firefighters) on an incident which was preventable.</w:t>
            </w:r>
          </w:p>
          <w:p w14:paraId="0E213238" w14:textId="77777777" w:rsidR="00EB4479" w:rsidRPr="00EB4479" w:rsidRDefault="00EB4479" w:rsidP="00EB4479">
            <w:pPr>
              <w:spacing w:line="240" w:lineRule="auto"/>
              <w:rPr>
                <w:rFonts w:ascii="Arial" w:hAnsi="Arial" w:cs="Arial"/>
              </w:rPr>
            </w:pPr>
          </w:p>
          <w:p w14:paraId="7CF1B32C" w14:textId="14D16F50" w:rsidR="00EB4479" w:rsidRDefault="00EB4479" w:rsidP="00EB4479">
            <w:pPr>
              <w:pStyle w:val="ListParagraph"/>
              <w:numPr>
                <w:ilvl w:val="0"/>
                <w:numId w:val="13"/>
              </w:numPr>
              <w:spacing w:line="240" w:lineRule="auto"/>
              <w:rPr>
                <w:rFonts w:ascii="Arial" w:hAnsi="Arial" w:cs="Arial"/>
              </w:rPr>
            </w:pPr>
            <w:r w:rsidRPr="00EB4479">
              <w:rPr>
                <w:rFonts w:ascii="Arial" w:hAnsi="Arial" w:cs="Arial"/>
              </w:rPr>
              <w:t>Local Community – The local community was also affected, as there was a huge fire in their area and local people were unable to use the school for activities such as swimming.</w:t>
            </w:r>
          </w:p>
          <w:p w14:paraId="41A7FC58" w14:textId="77777777" w:rsidR="00EB4479" w:rsidRPr="00EB4479" w:rsidRDefault="00EB4479" w:rsidP="00EB4479">
            <w:pPr>
              <w:pStyle w:val="ListParagraph"/>
              <w:spacing w:line="240" w:lineRule="auto"/>
              <w:rPr>
                <w:rFonts w:ascii="Arial" w:hAnsi="Arial" w:cs="Arial"/>
              </w:rPr>
            </w:pPr>
          </w:p>
          <w:p w14:paraId="5F738E07" w14:textId="51C25AE0" w:rsidR="00EB4479" w:rsidRPr="00EB4479" w:rsidRDefault="00EB4479" w:rsidP="00EB4479">
            <w:pPr>
              <w:pStyle w:val="ListParagraph"/>
              <w:numPr>
                <w:ilvl w:val="0"/>
                <w:numId w:val="12"/>
              </w:numPr>
              <w:spacing w:line="240" w:lineRule="auto"/>
              <w:rPr>
                <w:rFonts w:ascii="Arial" w:hAnsi="Arial" w:cs="Arial"/>
              </w:rPr>
            </w:pPr>
            <w:r w:rsidRPr="00EB4479">
              <w:rPr>
                <w:rFonts w:ascii="Arial" w:hAnsi="Arial" w:cs="Arial"/>
              </w:rPr>
              <w:t>The group of young people who committed the offence – The incident was captured on CCTV and evidence was handed to the police for investigation. Each member of the group was arrested and all of them were charged with Arson and received sentences.</w:t>
            </w:r>
          </w:p>
          <w:p w14:paraId="6F1C83DF" w14:textId="77777777" w:rsidR="00EB4479" w:rsidRPr="00EB4479" w:rsidRDefault="00EB4479" w:rsidP="00EB4479">
            <w:pPr>
              <w:spacing w:line="240" w:lineRule="auto"/>
              <w:rPr>
                <w:rFonts w:ascii="Arial" w:hAnsi="Arial" w:cs="Arial"/>
              </w:rPr>
            </w:pPr>
          </w:p>
          <w:p w14:paraId="33FC0058" w14:textId="2B204B4F" w:rsidR="00EB4479" w:rsidRPr="00EB4479" w:rsidRDefault="00EB4479" w:rsidP="00EB4479">
            <w:pPr>
              <w:pStyle w:val="ListParagraph"/>
              <w:numPr>
                <w:ilvl w:val="0"/>
                <w:numId w:val="11"/>
              </w:numPr>
              <w:spacing w:line="240" w:lineRule="auto"/>
              <w:rPr>
                <w:rFonts w:ascii="Arial" w:hAnsi="Arial" w:cs="Arial"/>
              </w:rPr>
            </w:pPr>
            <w:r w:rsidRPr="00EB4479">
              <w:rPr>
                <w:rFonts w:ascii="Arial" w:hAnsi="Arial" w:cs="Arial"/>
              </w:rPr>
              <w:t>Two of the youths received a 12-month intensive referral order and the other was given an 18-month rehabilitation order and placed on a curfew for three months.</w:t>
            </w:r>
          </w:p>
          <w:p w14:paraId="65A5ED09" w14:textId="77777777" w:rsidR="00EB4479" w:rsidRPr="00EB4479" w:rsidRDefault="00EB4479" w:rsidP="00EB4479">
            <w:pPr>
              <w:spacing w:line="240" w:lineRule="auto"/>
              <w:rPr>
                <w:rFonts w:ascii="Arial" w:hAnsi="Arial" w:cs="Arial"/>
              </w:rPr>
            </w:pPr>
          </w:p>
          <w:p w14:paraId="29834D89" w14:textId="77777777" w:rsidR="00EB4479" w:rsidRPr="00EB4479" w:rsidRDefault="00EB4479" w:rsidP="00EB4479">
            <w:pPr>
              <w:spacing w:line="240" w:lineRule="auto"/>
              <w:rPr>
                <w:rFonts w:ascii="Arial" w:hAnsi="Arial" w:cs="Arial"/>
                <w:b/>
                <w:bCs/>
              </w:rPr>
            </w:pPr>
            <w:r w:rsidRPr="00EB4479">
              <w:rPr>
                <w:rFonts w:ascii="Arial" w:hAnsi="Arial" w:cs="Arial"/>
                <w:b/>
                <w:bCs/>
              </w:rPr>
              <w:t>Question 3 – What are the dangers and consequences of deliberate fire setting?</w:t>
            </w:r>
          </w:p>
          <w:p w14:paraId="2D423D63" w14:textId="77777777" w:rsidR="00EB4479" w:rsidRPr="00EB4479" w:rsidRDefault="00EB4479" w:rsidP="00EB4479">
            <w:pPr>
              <w:spacing w:line="240" w:lineRule="auto"/>
              <w:rPr>
                <w:rFonts w:ascii="Arial" w:hAnsi="Arial" w:cs="Arial"/>
              </w:rPr>
            </w:pPr>
          </w:p>
          <w:p w14:paraId="155602F1" w14:textId="3A2490D1" w:rsidR="00EB4479" w:rsidRDefault="00EB4479" w:rsidP="00EB4479">
            <w:pPr>
              <w:pStyle w:val="ListParagraph"/>
              <w:numPr>
                <w:ilvl w:val="0"/>
                <w:numId w:val="11"/>
              </w:numPr>
              <w:spacing w:line="240" w:lineRule="auto"/>
              <w:rPr>
                <w:rFonts w:ascii="Arial" w:hAnsi="Arial" w:cs="Arial"/>
              </w:rPr>
            </w:pPr>
            <w:r w:rsidRPr="00EB4479">
              <w:rPr>
                <w:rFonts w:ascii="Arial" w:hAnsi="Arial" w:cs="Arial"/>
              </w:rPr>
              <w:t xml:space="preserve">You or someone could get seriously hurt – You or someone else could get injured </w:t>
            </w:r>
            <w:proofErr w:type="gramStart"/>
            <w:r w:rsidRPr="00EB4479">
              <w:rPr>
                <w:rFonts w:ascii="Arial" w:hAnsi="Arial" w:cs="Arial"/>
              </w:rPr>
              <w:t>e.g.</w:t>
            </w:r>
            <w:proofErr w:type="gramEnd"/>
            <w:r w:rsidRPr="00EB4479">
              <w:rPr>
                <w:rFonts w:ascii="Arial" w:hAnsi="Arial" w:cs="Arial"/>
              </w:rPr>
              <w:t xml:space="preserve"> superficial injuries such as slight burns or marks, to life changing injuries for example severe burn to hands / face etc.</w:t>
            </w:r>
          </w:p>
          <w:p w14:paraId="27D464B0" w14:textId="77777777" w:rsidR="00EB4479" w:rsidRDefault="00EB4479" w:rsidP="00EB4479">
            <w:pPr>
              <w:pStyle w:val="ListParagraph"/>
              <w:spacing w:line="240" w:lineRule="auto"/>
              <w:rPr>
                <w:rFonts w:ascii="Arial" w:hAnsi="Arial" w:cs="Arial"/>
              </w:rPr>
            </w:pPr>
          </w:p>
          <w:p w14:paraId="0BB0BE5D" w14:textId="1A2787B6" w:rsidR="00EB4479" w:rsidRDefault="00EB4479" w:rsidP="00EB4479">
            <w:pPr>
              <w:pStyle w:val="ListParagraph"/>
              <w:numPr>
                <w:ilvl w:val="0"/>
                <w:numId w:val="11"/>
              </w:numPr>
              <w:spacing w:line="240" w:lineRule="auto"/>
              <w:rPr>
                <w:rFonts w:ascii="Arial" w:hAnsi="Arial" w:cs="Arial"/>
              </w:rPr>
            </w:pPr>
            <w:r w:rsidRPr="00EB4479">
              <w:rPr>
                <w:rFonts w:ascii="Arial" w:hAnsi="Arial" w:cs="Arial"/>
              </w:rPr>
              <w:t>Potential loss of life – Someone could be killed. Imagine if there had been someone in the school at the time the group of young people had set that fire.</w:t>
            </w:r>
          </w:p>
          <w:p w14:paraId="798E0770" w14:textId="77777777" w:rsidR="00EB4479" w:rsidRPr="00EB4479" w:rsidRDefault="00EB4479" w:rsidP="00EB4479">
            <w:pPr>
              <w:spacing w:line="240" w:lineRule="auto"/>
              <w:rPr>
                <w:rFonts w:ascii="Arial" w:hAnsi="Arial" w:cs="Arial"/>
              </w:rPr>
            </w:pPr>
          </w:p>
          <w:p w14:paraId="649290E8" w14:textId="37F103CA" w:rsidR="00EB4479" w:rsidRDefault="00EB4479" w:rsidP="00EB4479">
            <w:pPr>
              <w:pStyle w:val="ListParagraph"/>
              <w:numPr>
                <w:ilvl w:val="0"/>
                <w:numId w:val="11"/>
              </w:numPr>
              <w:spacing w:line="240" w:lineRule="auto"/>
              <w:rPr>
                <w:rFonts w:ascii="Arial" w:hAnsi="Arial" w:cs="Arial"/>
              </w:rPr>
            </w:pPr>
            <w:r w:rsidRPr="00EB4479">
              <w:rPr>
                <w:rFonts w:ascii="Arial" w:hAnsi="Arial" w:cs="Arial"/>
              </w:rPr>
              <w:t xml:space="preserve">Devastating and costly – Relate it to the incident </w:t>
            </w:r>
            <w:proofErr w:type="gramStart"/>
            <w:r w:rsidRPr="00EB4479">
              <w:rPr>
                <w:rFonts w:ascii="Arial" w:hAnsi="Arial" w:cs="Arial"/>
              </w:rPr>
              <w:t>e.g.</w:t>
            </w:r>
            <w:proofErr w:type="gramEnd"/>
            <w:r w:rsidRPr="00EB4479">
              <w:rPr>
                <w:rFonts w:ascii="Arial" w:hAnsi="Arial" w:cs="Arial"/>
              </w:rPr>
              <w:t xml:space="preserve"> serious damage to property and/or possessions. The cost of repairs due to the damage.</w:t>
            </w:r>
          </w:p>
          <w:p w14:paraId="799AF110" w14:textId="77777777" w:rsidR="00EB4479" w:rsidRPr="00EB4479" w:rsidRDefault="00EB4479" w:rsidP="00EB4479">
            <w:pPr>
              <w:pStyle w:val="ListParagraph"/>
              <w:rPr>
                <w:rFonts w:ascii="Arial" w:hAnsi="Arial" w:cs="Arial"/>
              </w:rPr>
            </w:pPr>
          </w:p>
          <w:p w14:paraId="342B3B9E" w14:textId="28B95270" w:rsidR="00EB4479" w:rsidRPr="00EB4479" w:rsidRDefault="00EB4479" w:rsidP="00EB4479">
            <w:pPr>
              <w:spacing w:line="240" w:lineRule="auto"/>
              <w:rPr>
                <w:rFonts w:ascii="Arial" w:hAnsi="Arial" w:cs="Arial"/>
                <w:b/>
                <w:bCs/>
              </w:rPr>
            </w:pPr>
            <w:r w:rsidRPr="00EB4479">
              <w:rPr>
                <w:rFonts w:ascii="Arial" w:hAnsi="Arial" w:cs="Arial"/>
                <w:b/>
                <w:bCs/>
              </w:rPr>
              <w:t xml:space="preserve">Press </w:t>
            </w:r>
            <w:proofErr w:type="gramStart"/>
            <w:r w:rsidRPr="00EB4479">
              <w:rPr>
                <w:rFonts w:ascii="Arial" w:hAnsi="Arial" w:cs="Arial"/>
                <w:b/>
                <w:bCs/>
              </w:rPr>
              <w:t>play</w:t>
            </w:r>
            <w:proofErr w:type="gramEnd"/>
            <w:r w:rsidRPr="00EB4479">
              <w:rPr>
                <w:rFonts w:ascii="Arial" w:hAnsi="Arial" w:cs="Arial"/>
                <w:b/>
                <w:bCs/>
              </w:rPr>
              <w:t xml:space="preserve"> on the video</w:t>
            </w:r>
            <w:r>
              <w:rPr>
                <w:rFonts w:ascii="Arial" w:hAnsi="Arial" w:cs="Arial"/>
                <w:b/>
                <w:bCs/>
              </w:rPr>
              <w:t>.</w:t>
            </w:r>
          </w:p>
          <w:p w14:paraId="3FE2723C" w14:textId="1BB8AB25" w:rsidR="006E2876" w:rsidRPr="00EB4479" w:rsidRDefault="006E2876" w:rsidP="00EB4479">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462E595D" w14:textId="77777777" w:rsidR="00045424" w:rsidRDefault="00045424" w:rsidP="00045424">
            <w:pPr>
              <w:spacing w:line="240" w:lineRule="auto"/>
              <w:rPr>
                <w:rFonts w:ascii="Arial" w:hAnsi="Arial" w:cs="Arial"/>
              </w:rPr>
            </w:pPr>
            <w:r>
              <w:rPr>
                <w:rFonts w:ascii="Arial" w:hAnsi="Arial" w:cs="Arial"/>
              </w:rPr>
              <w:lastRenderedPageBreak/>
              <w:t xml:space="preserve">Video </w:t>
            </w:r>
          </w:p>
          <w:p w14:paraId="7B272105" w14:textId="77777777" w:rsidR="00045424" w:rsidRDefault="00045424" w:rsidP="00045424">
            <w:pPr>
              <w:spacing w:line="240" w:lineRule="auto"/>
              <w:rPr>
                <w:rFonts w:ascii="Arial" w:hAnsi="Arial" w:cs="Arial"/>
              </w:rPr>
            </w:pPr>
          </w:p>
          <w:p w14:paraId="6D4540BC" w14:textId="272AADA9" w:rsidR="00A321F8" w:rsidRDefault="00045424" w:rsidP="00045424">
            <w:pPr>
              <w:spacing w:line="240" w:lineRule="auto"/>
              <w:rPr>
                <w:rFonts w:ascii="Arial" w:hAnsi="Arial" w:cs="Arial"/>
              </w:rPr>
            </w:pPr>
            <w:r>
              <w:rPr>
                <w:rFonts w:ascii="Arial" w:hAnsi="Arial" w:cs="Arial"/>
              </w:rPr>
              <w:t>Question and Answer</w:t>
            </w:r>
          </w:p>
        </w:tc>
      </w:tr>
      <w:tr w:rsidR="00CA00F1" w14:paraId="1BF64FDB" w14:textId="77777777" w:rsidTr="00A321F8">
        <w:tc>
          <w:tcPr>
            <w:tcW w:w="3119" w:type="dxa"/>
            <w:tcBorders>
              <w:top w:val="single" w:sz="4" w:space="0" w:color="auto"/>
              <w:left w:val="single" w:sz="4" w:space="0" w:color="auto"/>
              <w:bottom w:val="single" w:sz="4" w:space="0" w:color="auto"/>
              <w:right w:val="single" w:sz="4" w:space="0" w:color="auto"/>
            </w:tcBorders>
          </w:tcPr>
          <w:p w14:paraId="0444EA70" w14:textId="77777777" w:rsidR="00A321F8" w:rsidRDefault="00A321F8">
            <w:pPr>
              <w:spacing w:line="240" w:lineRule="auto"/>
              <w:rPr>
                <w:rFonts w:ascii="Arial" w:hAnsi="Arial" w:cs="Arial"/>
                <w:b/>
              </w:rPr>
            </w:pPr>
          </w:p>
          <w:p w14:paraId="62E28E0C" w14:textId="345F4202" w:rsidR="00A321F8" w:rsidRDefault="00CA00F1">
            <w:pPr>
              <w:spacing w:line="240" w:lineRule="auto"/>
              <w:rPr>
                <w:rFonts w:ascii="Arial" w:hAnsi="Arial" w:cs="Arial"/>
                <w:b/>
              </w:rPr>
            </w:pPr>
            <w:r>
              <w:rPr>
                <w:noProof/>
              </w:rPr>
              <w:drawing>
                <wp:inline distT="0" distB="0" distL="0" distR="0" wp14:anchorId="457403DE" wp14:editId="77FAC4A4">
                  <wp:extent cx="1828800" cy="1018544"/>
                  <wp:effectExtent l="0" t="0" r="0" b="0"/>
                  <wp:docPr id="10" name="Picture 10" descr="Hoax Calls slide title. Paus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ax Calls slide title. Pause video"/>
                          <pic:cNvPicPr/>
                        </pic:nvPicPr>
                        <pic:blipFill>
                          <a:blip r:embed="rId9"/>
                          <a:stretch>
                            <a:fillRect/>
                          </a:stretch>
                        </pic:blipFill>
                        <pic:spPr>
                          <a:xfrm>
                            <a:off x="0" y="0"/>
                            <a:ext cx="1863789" cy="1038031"/>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28704784" w14:textId="70CB0895" w:rsidR="00A321F8" w:rsidRPr="004B2B3F" w:rsidRDefault="00B57383">
            <w:pPr>
              <w:spacing w:line="240" w:lineRule="auto"/>
              <w:rPr>
                <w:rFonts w:ascii="Arial" w:hAnsi="Arial" w:cs="Arial"/>
                <w:b/>
                <w:bCs/>
              </w:rPr>
            </w:pPr>
            <w:r w:rsidRPr="004B2B3F">
              <w:rPr>
                <w:rFonts w:ascii="Arial" w:hAnsi="Arial" w:cs="Arial"/>
                <w:b/>
                <w:bCs/>
              </w:rPr>
              <w:t>PAUSE VIDEO…</w:t>
            </w:r>
          </w:p>
          <w:p w14:paraId="6FC1B847" w14:textId="77777777" w:rsidR="00B57383" w:rsidRDefault="00B57383">
            <w:pPr>
              <w:spacing w:line="240" w:lineRule="auto"/>
              <w:rPr>
                <w:rFonts w:ascii="Arial" w:hAnsi="Arial" w:cs="Arial"/>
              </w:rPr>
            </w:pPr>
          </w:p>
          <w:p w14:paraId="38152E2C" w14:textId="4F5FD693" w:rsidR="00B57383" w:rsidRDefault="00B57383">
            <w:pPr>
              <w:spacing w:line="240" w:lineRule="auto"/>
              <w:rPr>
                <w:rFonts w:ascii="Arial" w:hAnsi="Arial" w:cs="Arial"/>
              </w:rPr>
            </w:pPr>
            <w:r>
              <w:rPr>
                <w:rFonts w:ascii="Arial" w:hAnsi="Arial" w:cs="Arial"/>
              </w:rPr>
              <w:t xml:space="preserve">Presenter to pause the video at the </w:t>
            </w:r>
            <w:r w:rsidR="00CA00F1">
              <w:rPr>
                <w:rFonts w:ascii="Arial" w:hAnsi="Arial" w:cs="Arial"/>
              </w:rPr>
              <w:t xml:space="preserve">directed </w:t>
            </w:r>
            <w:r>
              <w:rPr>
                <w:rFonts w:ascii="Arial" w:hAnsi="Arial" w:cs="Arial"/>
              </w:rPr>
              <w:t>time of 11:5</w:t>
            </w:r>
            <w:r w:rsidR="00CA00F1">
              <w:rPr>
                <w:rFonts w:ascii="Arial" w:hAnsi="Arial" w:cs="Arial"/>
              </w:rPr>
              <w:t>8</w:t>
            </w:r>
            <w:r>
              <w:rPr>
                <w:rFonts w:ascii="Arial" w:hAnsi="Arial" w:cs="Arial"/>
              </w:rPr>
              <w:t>.</w:t>
            </w:r>
          </w:p>
          <w:p w14:paraId="5D2D2691" w14:textId="77777777" w:rsidR="00B57383" w:rsidRDefault="00B57383">
            <w:pPr>
              <w:spacing w:line="240" w:lineRule="auto"/>
              <w:rPr>
                <w:rFonts w:ascii="Arial" w:hAnsi="Arial" w:cs="Arial"/>
              </w:rPr>
            </w:pPr>
          </w:p>
          <w:p w14:paraId="1C8ED6A2" w14:textId="41D7BF50" w:rsidR="00A321F8" w:rsidRDefault="00B57383">
            <w:pPr>
              <w:spacing w:line="240" w:lineRule="auto"/>
              <w:rPr>
                <w:rFonts w:ascii="Arial" w:hAnsi="Arial" w:cs="Arial"/>
              </w:rPr>
            </w:pPr>
            <w:r>
              <w:rPr>
                <w:rFonts w:ascii="Arial" w:hAnsi="Arial" w:cs="Arial"/>
              </w:rPr>
              <w:t>Q: Presenter to a</w:t>
            </w:r>
            <w:r w:rsidR="00A321F8">
              <w:rPr>
                <w:rFonts w:ascii="Arial" w:hAnsi="Arial" w:cs="Arial"/>
              </w:rPr>
              <w:t xml:space="preserve">sk the </w:t>
            </w:r>
            <w:r>
              <w:rPr>
                <w:rFonts w:ascii="Arial" w:hAnsi="Arial" w:cs="Arial"/>
              </w:rPr>
              <w:t>audience</w:t>
            </w:r>
            <w:r w:rsidR="00A321F8">
              <w:rPr>
                <w:rFonts w:ascii="Arial" w:hAnsi="Arial" w:cs="Arial"/>
              </w:rPr>
              <w:t xml:space="preserve"> what they think the dangers and consequences are for making a hoax call. </w:t>
            </w:r>
          </w:p>
          <w:p w14:paraId="46D934A3" w14:textId="77777777" w:rsidR="00B57383" w:rsidRDefault="00B57383">
            <w:pPr>
              <w:spacing w:line="240" w:lineRule="auto"/>
              <w:rPr>
                <w:rFonts w:ascii="Arial" w:hAnsi="Arial" w:cs="Arial"/>
              </w:rPr>
            </w:pPr>
          </w:p>
          <w:p w14:paraId="2ECCBC26" w14:textId="02328DDC" w:rsidR="00A321F8" w:rsidRDefault="00B57383">
            <w:pPr>
              <w:spacing w:line="240" w:lineRule="auto"/>
              <w:rPr>
                <w:rFonts w:ascii="Arial" w:hAnsi="Arial" w:cs="Arial"/>
              </w:rPr>
            </w:pPr>
            <w:r>
              <w:rPr>
                <w:rFonts w:ascii="Arial" w:hAnsi="Arial" w:cs="Arial"/>
              </w:rPr>
              <w:t xml:space="preserve">A: </w:t>
            </w:r>
            <w:r w:rsidR="00A321F8">
              <w:rPr>
                <w:rFonts w:ascii="Arial" w:hAnsi="Arial" w:cs="Arial"/>
              </w:rPr>
              <w:t xml:space="preserve">Go through or expand on </w:t>
            </w:r>
            <w:r w:rsidR="00045424">
              <w:rPr>
                <w:rFonts w:ascii="Arial" w:hAnsi="Arial" w:cs="Arial"/>
              </w:rPr>
              <w:t>any</w:t>
            </w:r>
            <w:r w:rsidR="00A321F8">
              <w:rPr>
                <w:rFonts w:ascii="Arial" w:hAnsi="Arial" w:cs="Arial"/>
              </w:rPr>
              <w:t xml:space="preserve"> answers given. </w:t>
            </w:r>
          </w:p>
          <w:p w14:paraId="7F5AD997" w14:textId="77777777" w:rsidR="00A321F8" w:rsidRDefault="00A321F8">
            <w:pPr>
              <w:spacing w:line="240" w:lineRule="auto"/>
              <w:rPr>
                <w:rFonts w:ascii="Arial" w:hAnsi="Arial" w:cs="Arial"/>
              </w:rPr>
            </w:pPr>
          </w:p>
          <w:p w14:paraId="5B5A6340"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Firefighters can risk their lives attending every incident, including hoax calls.</w:t>
            </w:r>
          </w:p>
          <w:p w14:paraId="359E6F95"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lastRenderedPageBreak/>
              <w:t>When our Firefighters are attending a hoax call, they cannot be at a real emergency.</w:t>
            </w:r>
          </w:p>
          <w:p w14:paraId="1A2B7F19" w14:textId="4A90E709" w:rsidR="00A321F8" w:rsidRDefault="00A321F8" w:rsidP="009C362D">
            <w:pPr>
              <w:pStyle w:val="ListParagraph"/>
              <w:numPr>
                <w:ilvl w:val="0"/>
                <w:numId w:val="5"/>
              </w:numPr>
              <w:spacing w:line="240" w:lineRule="auto"/>
              <w:rPr>
                <w:rFonts w:ascii="Arial" w:hAnsi="Arial" w:cs="Arial"/>
              </w:rPr>
            </w:pPr>
            <w:r>
              <w:rPr>
                <w:rFonts w:ascii="Arial" w:hAnsi="Arial" w:cs="Arial"/>
              </w:rPr>
              <w:t xml:space="preserve">Responding to a hoax call puts </w:t>
            </w:r>
            <w:r w:rsidR="00045424">
              <w:rPr>
                <w:rFonts w:ascii="Arial" w:hAnsi="Arial" w:cs="Arial"/>
              </w:rPr>
              <w:t xml:space="preserve">other </w:t>
            </w:r>
            <w:r>
              <w:rPr>
                <w:rFonts w:ascii="Arial" w:hAnsi="Arial" w:cs="Arial"/>
              </w:rPr>
              <w:t>people’s lives at risk.</w:t>
            </w:r>
          </w:p>
          <w:p w14:paraId="11B79F00"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All 999 hoax calls are traced and recorded.</w:t>
            </w:r>
          </w:p>
          <w:p w14:paraId="4C5B9053" w14:textId="77777777" w:rsidR="00A321F8" w:rsidRDefault="00A321F8" w:rsidP="009C362D">
            <w:pPr>
              <w:pStyle w:val="ListParagraph"/>
              <w:numPr>
                <w:ilvl w:val="0"/>
                <w:numId w:val="5"/>
              </w:numPr>
              <w:spacing w:line="240" w:lineRule="auto"/>
              <w:rPr>
                <w:rFonts w:ascii="Arial" w:hAnsi="Arial" w:cs="Arial"/>
              </w:rPr>
            </w:pPr>
            <w:r>
              <w:rPr>
                <w:rFonts w:ascii="Arial" w:hAnsi="Arial" w:cs="Arial"/>
              </w:rPr>
              <w:t>Hoax call information is given to the police for further action.</w:t>
            </w:r>
          </w:p>
          <w:p w14:paraId="6FBCAB5F" w14:textId="2AB7B1AD" w:rsidR="00A321F8" w:rsidRDefault="00A321F8" w:rsidP="009C362D">
            <w:pPr>
              <w:pStyle w:val="ListParagraph"/>
              <w:numPr>
                <w:ilvl w:val="0"/>
                <w:numId w:val="5"/>
              </w:numPr>
              <w:spacing w:line="240" w:lineRule="auto"/>
              <w:rPr>
                <w:rFonts w:ascii="Arial" w:hAnsi="Arial" w:cs="Arial"/>
              </w:rPr>
            </w:pPr>
            <w:r>
              <w:rPr>
                <w:rFonts w:ascii="Arial" w:hAnsi="Arial" w:cs="Arial"/>
              </w:rPr>
              <w:t>A convicted hoax caller could face a fine of £5,000 and/or 6 months imprisonment.</w:t>
            </w:r>
          </w:p>
          <w:p w14:paraId="6427FF61" w14:textId="77777777" w:rsidR="00CA00F1" w:rsidRDefault="00CA00F1" w:rsidP="00CA00F1">
            <w:pPr>
              <w:pStyle w:val="ListParagraph"/>
              <w:spacing w:line="240" w:lineRule="auto"/>
              <w:rPr>
                <w:rFonts w:ascii="Arial" w:hAnsi="Arial" w:cs="Arial"/>
              </w:rPr>
            </w:pPr>
          </w:p>
          <w:p w14:paraId="340758F1" w14:textId="2D8DB6BE" w:rsidR="00A321F8" w:rsidRPr="00CA00F1" w:rsidRDefault="00CA00F1" w:rsidP="00CA00F1">
            <w:pPr>
              <w:spacing w:line="240" w:lineRule="auto"/>
              <w:rPr>
                <w:rFonts w:ascii="Arial" w:hAnsi="Arial" w:cs="Arial"/>
              </w:rPr>
            </w:pPr>
            <w:r>
              <w:rPr>
                <w:rFonts w:ascii="Arial" w:hAnsi="Arial" w:cs="Arial"/>
              </w:rPr>
              <w:t xml:space="preserve">Key message: </w:t>
            </w:r>
            <w:r w:rsidR="00A321F8" w:rsidRPr="00CA00F1">
              <w:rPr>
                <w:rFonts w:ascii="Arial" w:hAnsi="Arial" w:cs="Arial"/>
              </w:rPr>
              <w:t>Never – make a hoax call.</w:t>
            </w:r>
          </w:p>
          <w:p w14:paraId="6B77BA31" w14:textId="03527CA4" w:rsidR="00045424" w:rsidRDefault="00045424" w:rsidP="00045424">
            <w:pPr>
              <w:spacing w:line="240" w:lineRule="auto"/>
              <w:rPr>
                <w:rFonts w:ascii="Arial" w:hAnsi="Arial" w:cs="Arial"/>
              </w:rPr>
            </w:pPr>
          </w:p>
          <w:p w14:paraId="0E844B31" w14:textId="6BD57F62" w:rsidR="00045424" w:rsidRDefault="00045424" w:rsidP="00045424">
            <w:pPr>
              <w:spacing w:line="240" w:lineRule="auto"/>
              <w:rPr>
                <w:rFonts w:ascii="Arial" w:hAnsi="Arial" w:cs="Arial"/>
                <w:b/>
                <w:bCs/>
              </w:rPr>
            </w:pPr>
            <w:r w:rsidRPr="005747BF">
              <w:rPr>
                <w:rFonts w:ascii="Arial" w:hAnsi="Arial" w:cs="Arial"/>
                <w:b/>
                <w:bCs/>
              </w:rPr>
              <w:t xml:space="preserve">Press </w:t>
            </w:r>
            <w:proofErr w:type="gramStart"/>
            <w:r w:rsidRPr="005747BF">
              <w:rPr>
                <w:rFonts w:ascii="Arial" w:hAnsi="Arial" w:cs="Arial"/>
                <w:b/>
                <w:bCs/>
              </w:rPr>
              <w:t>play</w:t>
            </w:r>
            <w:proofErr w:type="gramEnd"/>
            <w:r w:rsidRPr="005747BF">
              <w:rPr>
                <w:rFonts w:ascii="Arial" w:hAnsi="Arial" w:cs="Arial"/>
                <w:b/>
                <w:bCs/>
              </w:rPr>
              <w:t xml:space="preserve"> on the video. </w:t>
            </w:r>
          </w:p>
          <w:p w14:paraId="7884B761" w14:textId="77777777" w:rsidR="00CA00F1" w:rsidRPr="005747BF" w:rsidRDefault="00CA00F1" w:rsidP="00045424">
            <w:pPr>
              <w:spacing w:line="240" w:lineRule="auto"/>
              <w:rPr>
                <w:rFonts w:ascii="Arial" w:hAnsi="Arial" w:cs="Arial"/>
                <w:b/>
                <w:bCs/>
              </w:rPr>
            </w:pPr>
          </w:p>
          <w:p w14:paraId="18EBF217" w14:textId="77777777"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12873ACB" w14:textId="77777777" w:rsidR="00045424" w:rsidRDefault="00A321F8" w:rsidP="00045424">
            <w:pPr>
              <w:spacing w:line="240" w:lineRule="auto"/>
              <w:rPr>
                <w:rFonts w:ascii="Arial" w:hAnsi="Arial" w:cs="Arial"/>
              </w:rPr>
            </w:pPr>
            <w:r>
              <w:rPr>
                <w:rFonts w:ascii="Arial" w:hAnsi="Arial" w:cs="Arial"/>
              </w:rPr>
              <w:lastRenderedPageBreak/>
              <w:t xml:space="preserve"> </w:t>
            </w:r>
            <w:r w:rsidR="00045424">
              <w:rPr>
                <w:rFonts w:ascii="Arial" w:hAnsi="Arial" w:cs="Arial"/>
              </w:rPr>
              <w:t xml:space="preserve">Video </w:t>
            </w:r>
          </w:p>
          <w:p w14:paraId="68E742D4" w14:textId="77777777" w:rsidR="00045424" w:rsidRDefault="00045424" w:rsidP="00045424">
            <w:pPr>
              <w:spacing w:line="240" w:lineRule="auto"/>
              <w:rPr>
                <w:rFonts w:ascii="Arial" w:hAnsi="Arial" w:cs="Arial"/>
              </w:rPr>
            </w:pPr>
          </w:p>
          <w:p w14:paraId="28533A75" w14:textId="0AFBAAFE" w:rsidR="00A321F8" w:rsidRDefault="00045424" w:rsidP="00045424">
            <w:pPr>
              <w:spacing w:line="240" w:lineRule="auto"/>
              <w:rPr>
                <w:rFonts w:ascii="Arial" w:hAnsi="Arial" w:cs="Arial"/>
              </w:rPr>
            </w:pPr>
            <w:r>
              <w:rPr>
                <w:rFonts w:ascii="Arial" w:hAnsi="Arial" w:cs="Arial"/>
              </w:rPr>
              <w:t>Question and Answer</w:t>
            </w:r>
          </w:p>
        </w:tc>
      </w:tr>
      <w:tr w:rsidR="00CA00F1" w14:paraId="04880E7A" w14:textId="77777777" w:rsidTr="00A321F8">
        <w:tc>
          <w:tcPr>
            <w:tcW w:w="3119" w:type="dxa"/>
            <w:tcBorders>
              <w:top w:val="single" w:sz="4" w:space="0" w:color="auto"/>
              <w:left w:val="single" w:sz="4" w:space="0" w:color="auto"/>
              <w:bottom w:val="single" w:sz="4" w:space="0" w:color="auto"/>
              <w:right w:val="single" w:sz="4" w:space="0" w:color="auto"/>
            </w:tcBorders>
          </w:tcPr>
          <w:p w14:paraId="785EFDEA" w14:textId="77777777" w:rsidR="00A321F8" w:rsidRDefault="00A321F8">
            <w:pPr>
              <w:spacing w:line="240" w:lineRule="auto"/>
              <w:rPr>
                <w:rFonts w:ascii="Arial" w:hAnsi="Arial" w:cs="Arial"/>
                <w:b/>
              </w:rPr>
            </w:pPr>
          </w:p>
          <w:p w14:paraId="6F3FE2E8" w14:textId="502A1E39" w:rsidR="00A321F8" w:rsidRDefault="00A321F8">
            <w:pPr>
              <w:spacing w:line="240" w:lineRule="auto"/>
              <w:rPr>
                <w:rFonts w:ascii="Arial" w:hAnsi="Arial" w:cs="Arial"/>
                <w:b/>
              </w:rPr>
            </w:pPr>
          </w:p>
          <w:p w14:paraId="00F0C383" w14:textId="67F48A14" w:rsidR="00A321F8" w:rsidRDefault="00CA00F1">
            <w:pPr>
              <w:spacing w:line="240" w:lineRule="auto"/>
              <w:rPr>
                <w:rFonts w:ascii="Arial" w:hAnsi="Arial" w:cs="Arial"/>
                <w:b/>
              </w:rPr>
            </w:pPr>
            <w:r>
              <w:rPr>
                <w:noProof/>
              </w:rPr>
              <w:drawing>
                <wp:inline distT="0" distB="0" distL="0" distR="0" wp14:anchorId="2B6210FC" wp14:editId="7E644787">
                  <wp:extent cx="1809750" cy="1010140"/>
                  <wp:effectExtent l="0" t="0" r="0" b="0"/>
                  <wp:docPr id="11" name="Picture 11" descr="End slide. Please stay safe this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d slide. Please stay safe this summer."/>
                          <pic:cNvPicPr/>
                        </pic:nvPicPr>
                        <pic:blipFill>
                          <a:blip r:embed="rId10"/>
                          <a:stretch>
                            <a:fillRect/>
                          </a:stretch>
                        </pic:blipFill>
                        <pic:spPr>
                          <a:xfrm>
                            <a:off x="0" y="0"/>
                            <a:ext cx="1824181" cy="1018195"/>
                          </a:xfrm>
                          <a:prstGeom prst="rect">
                            <a:avLst/>
                          </a:prstGeom>
                        </pic:spPr>
                      </pic:pic>
                    </a:graphicData>
                  </a:graphic>
                </wp:inline>
              </w:drawing>
            </w:r>
          </w:p>
          <w:p w14:paraId="2F893B5A" w14:textId="77777777" w:rsidR="00A321F8" w:rsidRDefault="00A321F8">
            <w:pPr>
              <w:spacing w:line="240" w:lineRule="auto"/>
              <w:rPr>
                <w:rFonts w:ascii="Arial" w:hAnsi="Arial" w:cs="Arial"/>
                <w:b/>
              </w:rPr>
            </w:pPr>
          </w:p>
        </w:tc>
        <w:tc>
          <w:tcPr>
            <w:tcW w:w="5670" w:type="dxa"/>
            <w:tcBorders>
              <w:top w:val="single" w:sz="4" w:space="0" w:color="auto"/>
              <w:left w:val="single" w:sz="4" w:space="0" w:color="auto"/>
              <w:bottom w:val="single" w:sz="4" w:space="0" w:color="auto"/>
              <w:right w:val="single" w:sz="4" w:space="0" w:color="auto"/>
            </w:tcBorders>
          </w:tcPr>
          <w:p w14:paraId="72DCEC9E" w14:textId="77777777" w:rsidR="00CA00F1" w:rsidRDefault="00CA00F1">
            <w:pPr>
              <w:spacing w:line="240" w:lineRule="auto"/>
              <w:rPr>
                <w:rFonts w:ascii="Arial" w:hAnsi="Arial" w:cs="Arial"/>
              </w:rPr>
            </w:pPr>
          </w:p>
          <w:p w14:paraId="44A583D6" w14:textId="0C918F3C" w:rsidR="00CA00F1" w:rsidRDefault="00CA00F1">
            <w:pPr>
              <w:spacing w:line="240" w:lineRule="auto"/>
              <w:rPr>
                <w:rFonts w:ascii="Arial" w:hAnsi="Arial" w:cs="Arial"/>
              </w:rPr>
            </w:pPr>
            <w:r>
              <w:rPr>
                <w:rFonts w:ascii="Arial" w:hAnsi="Arial" w:cs="Arial"/>
              </w:rPr>
              <w:t xml:space="preserve">Presenter to pause the video at the end so that you can see the safe4summer weblink. </w:t>
            </w:r>
          </w:p>
          <w:p w14:paraId="47309C08" w14:textId="77777777" w:rsidR="00CA00F1" w:rsidRDefault="00CA00F1">
            <w:pPr>
              <w:spacing w:line="240" w:lineRule="auto"/>
              <w:rPr>
                <w:rFonts w:ascii="Arial" w:hAnsi="Arial" w:cs="Arial"/>
              </w:rPr>
            </w:pPr>
          </w:p>
          <w:p w14:paraId="128C026B" w14:textId="206E5AFE" w:rsidR="00045424" w:rsidRDefault="00045424">
            <w:pPr>
              <w:spacing w:line="240" w:lineRule="auto"/>
              <w:rPr>
                <w:rFonts w:ascii="Arial" w:hAnsi="Arial" w:cs="Arial"/>
              </w:rPr>
            </w:pPr>
            <w:r>
              <w:rPr>
                <w:rFonts w:ascii="Arial" w:hAnsi="Arial" w:cs="Arial"/>
              </w:rPr>
              <w:t xml:space="preserve">Q: Once the video has finished, presenter to ask the audience what where the key messages from </w:t>
            </w:r>
            <w:proofErr w:type="spellStart"/>
            <w:r>
              <w:rPr>
                <w:rFonts w:ascii="Arial" w:hAnsi="Arial" w:cs="Arial"/>
              </w:rPr>
              <w:t>todays</w:t>
            </w:r>
            <w:proofErr w:type="spellEnd"/>
            <w:r>
              <w:rPr>
                <w:rFonts w:ascii="Arial" w:hAnsi="Arial" w:cs="Arial"/>
              </w:rPr>
              <w:t xml:space="preserve"> lesson on anti-social behaviour?</w:t>
            </w:r>
          </w:p>
          <w:p w14:paraId="27385F35" w14:textId="77777777" w:rsidR="00045424" w:rsidRDefault="00045424">
            <w:pPr>
              <w:spacing w:line="240" w:lineRule="auto"/>
              <w:rPr>
                <w:rFonts w:ascii="Arial" w:hAnsi="Arial" w:cs="Arial"/>
              </w:rPr>
            </w:pPr>
          </w:p>
          <w:p w14:paraId="3A183B7C" w14:textId="0F3B4C7C"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Respect our firefighters</w:t>
            </w:r>
            <w:r>
              <w:rPr>
                <w:rFonts w:ascii="Arial" w:hAnsi="Arial" w:cs="Arial"/>
              </w:rPr>
              <w:t>.</w:t>
            </w:r>
          </w:p>
          <w:p w14:paraId="2AB64524" w14:textId="07DD6494"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Never dial 999 unless it is a</w:t>
            </w:r>
            <w:r w:rsidR="00CA00F1">
              <w:rPr>
                <w:rFonts w:ascii="Arial" w:hAnsi="Arial" w:cs="Arial"/>
              </w:rPr>
              <w:t xml:space="preserve"> real </w:t>
            </w:r>
            <w:r w:rsidRPr="00045424">
              <w:rPr>
                <w:rFonts w:ascii="Arial" w:hAnsi="Arial" w:cs="Arial"/>
              </w:rPr>
              <w:t>emergency.</w:t>
            </w:r>
          </w:p>
          <w:p w14:paraId="249B1A83" w14:textId="687B4498" w:rsidR="00045424" w:rsidRPr="00045424" w:rsidRDefault="00045424" w:rsidP="00045424">
            <w:pPr>
              <w:pStyle w:val="ListParagraph"/>
              <w:numPr>
                <w:ilvl w:val="0"/>
                <w:numId w:val="7"/>
              </w:numPr>
              <w:spacing w:line="240" w:lineRule="auto"/>
              <w:rPr>
                <w:rFonts w:ascii="Arial" w:hAnsi="Arial" w:cs="Arial"/>
              </w:rPr>
            </w:pPr>
            <w:r w:rsidRPr="00045424">
              <w:rPr>
                <w:rFonts w:ascii="Arial" w:hAnsi="Arial" w:cs="Arial"/>
              </w:rPr>
              <w:t>Never make a hoax call.</w:t>
            </w:r>
          </w:p>
          <w:p w14:paraId="5C036491" w14:textId="5DB537A5" w:rsidR="00045424" w:rsidRDefault="00045424" w:rsidP="00045424">
            <w:pPr>
              <w:pStyle w:val="ListParagraph"/>
              <w:numPr>
                <w:ilvl w:val="0"/>
                <w:numId w:val="7"/>
              </w:numPr>
              <w:spacing w:line="240" w:lineRule="auto"/>
              <w:rPr>
                <w:rFonts w:ascii="Arial" w:hAnsi="Arial" w:cs="Arial"/>
              </w:rPr>
            </w:pPr>
            <w:r w:rsidRPr="00045424">
              <w:rPr>
                <w:rFonts w:ascii="Arial" w:hAnsi="Arial" w:cs="Arial"/>
              </w:rPr>
              <w:t xml:space="preserve">Never </w:t>
            </w:r>
            <w:r w:rsidR="00CA00F1">
              <w:rPr>
                <w:rFonts w:ascii="Arial" w:hAnsi="Arial" w:cs="Arial"/>
              </w:rPr>
              <w:t>deliberately set a</w:t>
            </w:r>
            <w:r w:rsidRPr="00045424">
              <w:rPr>
                <w:rFonts w:ascii="Arial" w:hAnsi="Arial" w:cs="Arial"/>
              </w:rPr>
              <w:t xml:space="preserve"> fire</w:t>
            </w:r>
            <w:r>
              <w:rPr>
                <w:rFonts w:ascii="Arial" w:hAnsi="Arial" w:cs="Arial"/>
              </w:rPr>
              <w:t xml:space="preserve">. </w:t>
            </w:r>
          </w:p>
          <w:p w14:paraId="0C249BBF" w14:textId="102225CC" w:rsidR="00CA00F1" w:rsidRPr="00045424" w:rsidRDefault="00CA00F1" w:rsidP="00045424">
            <w:pPr>
              <w:pStyle w:val="ListParagraph"/>
              <w:numPr>
                <w:ilvl w:val="0"/>
                <w:numId w:val="7"/>
              </w:numPr>
              <w:spacing w:line="240" w:lineRule="auto"/>
              <w:rPr>
                <w:rFonts w:ascii="Arial" w:hAnsi="Arial" w:cs="Arial"/>
              </w:rPr>
            </w:pPr>
            <w:r>
              <w:rPr>
                <w:rFonts w:ascii="Arial" w:hAnsi="Arial" w:cs="Arial"/>
              </w:rPr>
              <w:t xml:space="preserve">Never engaged in Anti-Social Behaviour. </w:t>
            </w:r>
          </w:p>
          <w:p w14:paraId="05B8BA87" w14:textId="70E825CA" w:rsidR="00045424" w:rsidRDefault="00045424">
            <w:pPr>
              <w:spacing w:line="240" w:lineRule="auto"/>
              <w:rPr>
                <w:rFonts w:ascii="Arial" w:hAnsi="Arial" w:cs="Arial"/>
              </w:rPr>
            </w:pPr>
          </w:p>
          <w:p w14:paraId="14FEBB15" w14:textId="72DE22E1" w:rsidR="00045424" w:rsidRDefault="00045424">
            <w:pPr>
              <w:spacing w:line="240" w:lineRule="auto"/>
              <w:rPr>
                <w:rFonts w:ascii="Arial" w:hAnsi="Arial" w:cs="Arial"/>
              </w:rPr>
            </w:pPr>
            <w:r>
              <w:rPr>
                <w:rFonts w:ascii="Arial" w:hAnsi="Arial" w:cs="Arial"/>
              </w:rPr>
              <w:t>Ask the audience if they have a</w:t>
            </w:r>
            <w:r w:rsidR="005747BF">
              <w:rPr>
                <w:rFonts w:ascii="Arial" w:hAnsi="Arial" w:cs="Arial"/>
              </w:rPr>
              <w:t>ny</w:t>
            </w:r>
            <w:r>
              <w:rPr>
                <w:rFonts w:ascii="Arial" w:hAnsi="Arial" w:cs="Arial"/>
              </w:rPr>
              <w:t xml:space="preserve"> question</w:t>
            </w:r>
            <w:r w:rsidR="005747BF">
              <w:rPr>
                <w:rFonts w:ascii="Arial" w:hAnsi="Arial" w:cs="Arial"/>
              </w:rPr>
              <w:t>s</w:t>
            </w:r>
            <w:r>
              <w:rPr>
                <w:rFonts w:ascii="Arial" w:hAnsi="Arial" w:cs="Arial"/>
              </w:rPr>
              <w:t xml:space="preserve">. </w:t>
            </w:r>
          </w:p>
          <w:p w14:paraId="15F552D6" w14:textId="77777777" w:rsidR="00045424" w:rsidRDefault="00045424">
            <w:pPr>
              <w:spacing w:line="240" w:lineRule="auto"/>
              <w:rPr>
                <w:rFonts w:ascii="Arial" w:hAnsi="Arial" w:cs="Arial"/>
              </w:rPr>
            </w:pPr>
          </w:p>
          <w:p w14:paraId="3EB6BF77" w14:textId="2F7700CB" w:rsidR="00A321F8" w:rsidRDefault="00045424">
            <w:pPr>
              <w:spacing w:line="240" w:lineRule="auto"/>
              <w:rPr>
                <w:rFonts w:ascii="Arial" w:hAnsi="Arial" w:cs="Arial"/>
              </w:rPr>
            </w:pPr>
            <w:r>
              <w:rPr>
                <w:rFonts w:ascii="Arial" w:hAnsi="Arial" w:cs="Arial"/>
              </w:rPr>
              <w:t>Presenter to give the f</w:t>
            </w:r>
            <w:r w:rsidR="00A321F8">
              <w:rPr>
                <w:rFonts w:ascii="Arial" w:hAnsi="Arial" w:cs="Arial"/>
              </w:rPr>
              <w:t xml:space="preserve">inal message – Please enjoy yourself with your friends and family but remember never put yourselves in situations that may be dangerous to yourself or others. </w:t>
            </w:r>
          </w:p>
          <w:p w14:paraId="03DC206C" w14:textId="77777777" w:rsidR="00A321F8" w:rsidRDefault="00A321F8">
            <w:pPr>
              <w:spacing w:line="240" w:lineRule="auto"/>
              <w:rPr>
                <w:rFonts w:ascii="Arial" w:hAnsi="Arial" w:cs="Arial"/>
              </w:rPr>
            </w:pPr>
          </w:p>
          <w:p w14:paraId="2ED4857C" w14:textId="77777777" w:rsidR="00A321F8" w:rsidRDefault="00A321F8">
            <w:pPr>
              <w:spacing w:line="240" w:lineRule="auto"/>
              <w:rPr>
                <w:rFonts w:ascii="Arial" w:hAnsi="Arial" w:cs="Arial"/>
              </w:rPr>
            </w:pPr>
            <w:r>
              <w:rPr>
                <w:rFonts w:ascii="Arial" w:hAnsi="Arial" w:cs="Arial"/>
              </w:rPr>
              <w:t>Think about the consequences of what could happen and how you and others may be affected.</w:t>
            </w:r>
          </w:p>
          <w:p w14:paraId="047B90A9" w14:textId="77777777" w:rsidR="00A321F8" w:rsidRDefault="00A321F8">
            <w:pPr>
              <w:spacing w:line="240" w:lineRule="auto"/>
              <w:rPr>
                <w:rFonts w:ascii="Arial" w:hAnsi="Arial" w:cs="Arial"/>
              </w:rPr>
            </w:pPr>
          </w:p>
          <w:p w14:paraId="4C926207" w14:textId="5B5CB09B" w:rsidR="00A321F8" w:rsidRDefault="00A321F8" w:rsidP="00045424">
            <w:pPr>
              <w:spacing w:line="240" w:lineRule="auto"/>
              <w:rPr>
                <w:rFonts w:ascii="Arial" w:hAnsi="Arial" w:cs="Arial"/>
              </w:rPr>
            </w:pPr>
            <w:r>
              <w:rPr>
                <w:rFonts w:ascii="Arial" w:hAnsi="Arial" w:cs="Arial"/>
              </w:rPr>
              <w:t xml:space="preserve">Direct </w:t>
            </w:r>
            <w:r w:rsidR="00045424">
              <w:rPr>
                <w:rFonts w:ascii="Arial" w:hAnsi="Arial" w:cs="Arial"/>
              </w:rPr>
              <w:t>the audience to</w:t>
            </w:r>
            <w:r>
              <w:rPr>
                <w:rFonts w:ascii="Arial" w:hAnsi="Arial" w:cs="Arial"/>
              </w:rPr>
              <w:t xml:space="preserve"> the Safe4Summer website (</w:t>
            </w:r>
            <w:hyperlink r:id="rId11" w:history="1">
              <w:r>
                <w:rPr>
                  <w:rStyle w:val="Hyperlink"/>
                  <w:rFonts w:ascii="Arial" w:hAnsi="Arial" w:cs="Arial"/>
                </w:rPr>
                <w:t>www.safe4summer.com</w:t>
              </w:r>
            </w:hyperlink>
            <w:r>
              <w:rPr>
                <w:rFonts w:ascii="Arial" w:hAnsi="Arial" w:cs="Arial"/>
              </w:rPr>
              <w:t>)</w:t>
            </w:r>
            <w:r w:rsidR="00045424">
              <w:rPr>
                <w:rFonts w:ascii="Arial" w:hAnsi="Arial" w:cs="Arial"/>
              </w:rPr>
              <w:t xml:space="preserve"> which has further advice and games on it. </w:t>
            </w:r>
          </w:p>
          <w:p w14:paraId="26C78E0F" w14:textId="77777777" w:rsidR="00A321F8" w:rsidRDefault="00A321F8">
            <w:pPr>
              <w:spacing w:line="240" w:lineRule="auto"/>
              <w:rPr>
                <w:rFonts w:ascii="Arial" w:hAnsi="Arial" w:cs="Arial"/>
              </w:rPr>
            </w:pPr>
          </w:p>
          <w:p w14:paraId="50A199A2" w14:textId="77777777" w:rsidR="00A321F8" w:rsidRDefault="00A321F8">
            <w:pPr>
              <w:spacing w:line="240" w:lineRule="auto"/>
              <w:rPr>
                <w:rFonts w:ascii="Arial" w:hAnsi="Arial" w:cs="Arial"/>
              </w:rPr>
            </w:pPr>
            <w:r>
              <w:rPr>
                <w:rFonts w:ascii="Arial" w:hAnsi="Arial" w:cs="Arial"/>
              </w:rPr>
              <w:t>Thank the audience for taking part in the session.</w:t>
            </w:r>
          </w:p>
          <w:p w14:paraId="628FC0EE" w14:textId="77777777" w:rsidR="00A321F8" w:rsidRDefault="00A321F8">
            <w:pPr>
              <w:spacing w:line="240" w:lineRule="auto"/>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hideMark/>
          </w:tcPr>
          <w:p w14:paraId="2E42065F" w14:textId="483FE6F5" w:rsidR="00A321F8" w:rsidRDefault="00045424">
            <w:pPr>
              <w:spacing w:line="240" w:lineRule="auto"/>
              <w:rPr>
                <w:rFonts w:ascii="Arial" w:hAnsi="Arial" w:cs="Arial"/>
              </w:rPr>
            </w:pPr>
            <w:r>
              <w:rPr>
                <w:rFonts w:ascii="Arial" w:hAnsi="Arial" w:cs="Arial"/>
              </w:rPr>
              <w:t xml:space="preserve">Video </w:t>
            </w:r>
          </w:p>
          <w:p w14:paraId="03FB5C8D" w14:textId="77777777" w:rsidR="00045424" w:rsidRDefault="00045424">
            <w:pPr>
              <w:spacing w:line="240" w:lineRule="auto"/>
              <w:rPr>
                <w:rFonts w:ascii="Arial" w:hAnsi="Arial" w:cs="Arial"/>
              </w:rPr>
            </w:pPr>
          </w:p>
          <w:p w14:paraId="731EED71" w14:textId="02EC8F3E" w:rsidR="00045424" w:rsidRDefault="00045424">
            <w:pPr>
              <w:spacing w:line="240" w:lineRule="auto"/>
              <w:rPr>
                <w:rFonts w:ascii="Arial" w:hAnsi="Arial" w:cs="Arial"/>
              </w:rPr>
            </w:pPr>
            <w:r>
              <w:rPr>
                <w:rFonts w:ascii="Arial" w:hAnsi="Arial" w:cs="Arial"/>
              </w:rPr>
              <w:t xml:space="preserve">Question and Answer </w:t>
            </w:r>
          </w:p>
        </w:tc>
      </w:tr>
    </w:tbl>
    <w:p w14:paraId="5F1AB32F" w14:textId="77777777" w:rsidR="00D4609C" w:rsidRDefault="00D4609C" w:rsidP="00D4609C">
      <w:pPr>
        <w:spacing w:line="259" w:lineRule="auto"/>
        <w:jc w:val="center"/>
        <w:rPr>
          <w:rFonts w:ascii="Arial" w:eastAsiaTheme="minorHAnsi" w:hAnsi="Arial" w:cs="Arial"/>
        </w:rPr>
      </w:pPr>
    </w:p>
    <w:p w14:paraId="7C9A04DE" w14:textId="3BB9B9D3" w:rsidR="00D4609C" w:rsidRPr="00D4609C" w:rsidRDefault="00D4609C" w:rsidP="00D4609C">
      <w:pPr>
        <w:spacing w:line="259" w:lineRule="auto"/>
        <w:jc w:val="center"/>
        <w:rPr>
          <w:rFonts w:ascii="Arial" w:eastAsiaTheme="minorHAnsi" w:hAnsi="Arial" w:cs="Arial"/>
          <w:b/>
          <w:color w:val="0563C1" w:themeColor="hyperlink"/>
          <w:u w:val="single"/>
        </w:rPr>
      </w:pPr>
      <w:r w:rsidRPr="00D4609C">
        <w:rPr>
          <w:rFonts w:ascii="Arial" w:eastAsiaTheme="minorHAnsi" w:hAnsi="Arial" w:cs="Arial"/>
        </w:rPr>
        <w:t xml:space="preserve">Please visit our Bury Safety Centre training site, which opens from the </w:t>
      </w:r>
      <w:proofErr w:type="gramStart"/>
      <w:r w:rsidRPr="00D4609C">
        <w:rPr>
          <w:rFonts w:ascii="Arial" w:eastAsiaTheme="minorHAnsi" w:hAnsi="Arial" w:cs="Arial"/>
        </w:rPr>
        <w:t>28</w:t>
      </w:r>
      <w:r w:rsidRPr="00D4609C">
        <w:rPr>
          <w:rFonts w:ascii="Arial" w:eastAsiaTheme="minorHAnsi" w:hAnsi="Arial" w:cs="Arial"/>
          <w:vertAlign w:val="superscript"/>
        </w:rPr>
        <w:t>th</w:t>
      </w:r>
      <w:proofErr w:type="gramEnd"/>
      <w:r w:rsidRPr="00D4609C">
        <w:rPr>
          <w:rFonts w:ascii="Arial" w:eastAsiaTheme="minorHAnsi" w:hAnsi="Arial" w:cs="Arial"/>
        </w:rPr>
        <w:t xml:space="preserve"> June 2021 subject to Government guidelines. To find out more and to book a visit when we are back </w:t>
      </w:r>
      <w:proofErr w:type="gramStart"/>
      <w:r w:rsidRPr="00D4609C">
        <w:rPr>
          <w:rFonts w:ascii="Arial" w:eastAsiaTheme="minorHAnsi" w:hAnsi="Arial" w:cs="Arial"/>
        </w:rPr>
        <w:t>open</w:t>
      </w:r>
      <w:proofErr w:type="gramEnd"/>
      <w:r w:rsidRPr="00D4609C">
        <w:rPr>
          <w:rFonts w:ascii="Arial" w:eastAsiaTheme="minorHAnsi" w:hAnsi="Arial" w:cs="Arial"/>
        </w:rPr>
        <w:t xml:space="preserve"> please visit the website for here: </w:t>
      </w:r>
      <w:hyperlink r:id="rId12" w:history="1">
        <w:r w:rsidRPr="00D4609C">
          <w:rPr>
            <w:rFonts w:ascii="Arial" w:eastAsiaTheme="minorHAnsi" w:hAnsi="Arial" w:cs="Arial"/>
            <w:b/>
            <w:color w:val="0563C1" w:themeColor="hyperlink"/>
            <w:u w:val="single"/>
          </w:rPr>
          <w:t>https://safetycentre.manchesterfire.gov.uk/</w:t>
        </w:r>
      </w:hyperlink>
    </w:p>
    <w:p w14:paraId="65099570" w14:textId="77777777" w:rsidR="00641E2D" w:rsidRDefault="00FE1095"/>
    <w:sectPr w:rsidR="00641E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87DD9"/>
    <w:multiLevelType w:val="hybridMultilevel"/>
    <w:tmpl w:val="A7E4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77CDE"/>
    <w:multiLevelType w:val="hybridMultilevel"/>
    <w:tmpl w:val="39E6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54649"/>
    <w:multiLevelType w:val="hybridMultilevel"/>
    <w:tmpl w:val="7120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F33E6"/>
    <w:multiLevelType w:val="hybridMultilevel"/>
    <w:tmpl w:val="7D303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43595"/>
    <w:multiLevelType w:val="hybridMultilevel"/>
    <w:tmpl w:val="BE44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F1F3C"/>
    <w:multiLevelType w:val="hybridMultilevel"/>
    <w:tmpl w:val="E252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A271F"/>
    <w:multiLevelType w:val="hybridMultilevel"/>
    <w:tmpl w:val="1638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73B7E"/>
    <w:multiLevelType w:val="hybridMultilevel"/>
    <w:tmpl w:val="247A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06E1B"/>
    <w:multiLevelType w:val="hybridMultilevel"/>
    <w:tmpl w:val="A0E6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3645A0"/>
    <w:multiLevelType w:val="hybridMultilevel"/>
    <w:tmpl w:val="A148C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23E15FE"/>
    <w:multiLevelType w:val="hybridMultilevel"/>
    <w:tmpl w:val="FB8AA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054464"/>
    <w:multiLevelType w:val="hybridMultilevel"/>
    <w:tmpl w:val="F8E0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0F380A"/>
    <w:multiLevelType w:val="hybridMultilevel"/>
    <w:tmpl w:val="49DCE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FD36688"/>
    <w:multiLevelType w:val="hybridMultilevel"/>
    <w:tmpl w:val="6FC66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43D3765"/>
    <w:multiLevelType w:val="hybridMultilevel"/>
    <w:tmpl w:val="F76E0154"/>
    <w:lvl w:ilvl="0" w:tplc="835036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D234C2"/>
    <w:multiLevelType w:val="hybridMultilevel"/>
    <w:tmpl w:val="60C27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271D51"/>
    <w:multiLevelType w:val="hybridMultilevel"/>
    <w:tmpl w:val="E1DAF6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6BA1888"/>
    <w:multiLevelType w:val="hybridMultilevel"/>
    <w:tmpl w:val="87462B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A62E6E"/>
    <w:multiLevelType w:val="hybridMultilevel"/>
    <w:tmpl w:val="DA2EC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13"/>
  </w:num>
  <w:num w:numId="5">
    <w:abstractNumId w:val="16"/>
  </w:num>
  <w:num w:numId="6">
    <w:abstractNumId w:val="9"/>
  </w:num>
  <w:num w:numId="7">
    <w:abstractNumId w:val="3"/>
  </w:num>
  <w:num w:numId="8">
    <w:abstractNumId w:val="14"/>
  </w:num>
  <w:num w:numId="9">
    <w:abstractNumId w:val="18"/>
  </w:num>
  <w:num w:numId="10">
    <w:abstractNumId w:val="17"/>
  </w:num>
  <w:num w:numId="11">
    <w:abstractNumId w:val="2"/>
  </w:num>
  <w:num w:numId="12">
    <w:abstractNumId w:val="4"/>
  </w:num>
  <w:num w:numId="13">
    <w:abstractNumId w:val="7"/>
  </w:num>
  <w:num w:numId="14">
    <w:abstractNumId w:val="0"/>
  </w:num>
  <w:num w:numId="15">
    <w:abstractNumId w:val="8"/>
  </w:num>
  <w:num w:numId="16">
    <w:abstractNumId w:val="1"/>
  </w:num>
  <w:num w:numId="17">
    <w:abstractNumId w:val="11"/>
  </w:num>
  <w:num w:numId="18">
    <w:abstractNumId w:val="6"/>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1F8"/>
    <w:rsid w:val="00045424"/>
    <w:rsid w:val="000C437C"/>
    <w:rsid w:val="000F734D"/>
    <w:rsid w:val="00187ECB"/>
    <w:rsid w:val="002A7C0B"/>
    <w:rsid w:val="002B2D9C"/>
    <w:rsid w:val="002D36AB"/>
    <w:rsid w:val="003F53B4"/>
    <w:rsid w:val="004B2B3F"/>
    <w:rsid w:val="0050608C"/>
    <w:rsid w:val="005747BF"/>
    <w:rsid w:val="005755BD"/>
    <w:rsid w:val="0059664A"/>
    <w:rsid w:val="006331C4"/>
    <w:rsid w:val="006C6058"/>
    <w:rsid w:val="006D5E8A"/>
    <w:rsid w:val="006E2876"/>
    <w:rsid w:val="006E7DF3"/>
    <w:rsid w:val="00743334"/>
    <w:rsid w:val="0084231E"/>
    <w:rsid w:val="00983777"/>
    <w:rsid w:val="009968CA"/>
    <w:rsid w:val="00A321F8"/>
    <w:rsid w:val="00AB524F"/>
    <w:rsid w:val="00AB5584"/>
    <w:rsid w:val="00B57383"/>
    <w:rsid w:val="00BE3769"/>
    <w:rsid w:val="00C15E12"/>
    <w:rsid w:val="00C838AB"/>
    <w:rsid w:val="00CA00F1"/>
    <w:rsid w:val="00D21808"/>
    <w:rsid w:val="00D4609C"/>
    <w:rsid w:val="00EB4479"/>
    <w:rsid w:val="00FC7535"/>
    <w:rsid w:val="00FE1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64311"/>
  <w15:chartTrackingRefBased/>
  <w15:docId w15:val="{27C467B3-648D-49A6-8535-0A264AE5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1F8"/>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1F8"/>
    <w:rPr>
      <w:color w:val="0563C1" w:themeColor="hyperlink"/>
      <w:u w:val="single"/>
    </w:rPr>
  </w:style>
  <w:style w:type="paragraph" w:styleId="ListParagraph">
    <w:name w:val="List Paragraph"/>
    <w:basedOn w:val="Normal"/>
    <w:uiPriority w:val="34"/>
    <w:qFormat/>
    <w:rsid w:val="00A321F8"/>
    <w:pPr>
      <w:ind w:left="720"/>
      <w:contextualSpacing/>
    </w:pPr>
  </w:style>
  <w:style w:type="table" w:styleId="TableGrid">
    <w:name w:val="Table Grid"/>
    <w:basedOn w:val="TableNormal"/>
    <w:uiPriority w:val="39"/>
    <w:rsid w:val="00A321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06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afetycentre.manchesterfir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afe4summer.com"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1352</Words>
  <Characters>7708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Charlotte</dc:creator>
  <cp:keywords/>
  <dc:description/>
  <cp:lastModifiedBy>Rees, Luke</cp:lastModifiedBy>
  <cp:revision>2</cp:revision>
  <dcterms:created xsi:type="dcterms:W3CDTF">2021-06-30T12:11:00Z</dcterms:created>
  <dcterms:modified xsi:type="dcterms:W3CDTF">2021-06-30T12:11:00Z</dcterms:modified>
</cp:coreProperties>
</file>